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A4775" w:rsidRPr="00B67EF3" w:rsidP="00B67EF3">
      <w:pPr>
        <w:ind w:left="-567" w:right="140" w:firstLine="426"/>
        <w:jc w:val="right"/>
      </w:pPr>
      <w:r w:rsidRPr="00B67EF3">
        <w:t xml:space="preserve">Дело № </w:t>
      </w:r>
      <w:r w:rsidRPr="00B67EF3" w:rsidR="003E5B9C">
        <w:t>5</w:t>
      </w:r>
      <w:r w:rsidRPr="00B67EF3">
        <w:t>-</w:t>
      </w:r>
      <w:r w:rsidR="00EE5D33">
        <w:t>44</w:t>
      </w:r>
      <w:r w:rsidRPr="00B67EF3" w:rsidR="00343575">
        <w:t>-</w:t>
      </w:r>
      <w:r w:rsidRPr="00B67EF3">
        <w:t>21</w:t>
      </w:r>
      <w:r w:rsidR="008931BA">
        <w:t>03</w:t>
      </w:r>
      <w:r w:rsidRPr="00B67EF3" w:rsidR="009B33E3">
        <w:t>/</w:t>
      </w:r>
      <w:r w:rsidRPr="00B67EF3">
        <w:t>20</w:t>
      </w:r>
      <w:r w:rsidRPr="00B67EF3" w:rsidR="00356F4F">
        <w:t>2</w:t>
      </w:r>
      <w:r w:rsidR="00EE5D33">
        <w:t>6</w:t>
      </w:r>
    </w:p>
    <w:p w:rsidR="0040428A" w:rsidRPr="00B67EF3" w:rsidP="00B67EF3">
      <w:pPr>
        <w:ind w:left="-567" w:right="140" w:firstLine="426"/>
        <w:jc w:val="right"/>
      </w:pPr>
      <w:r w:rsidRPr="00B67EF3">
        <w:t>86</w:t>
      </w:r>
      <w:r w:rsidRPr="00B67EF3">
        <w:rPr>
          <w:lang w:val="en-US"/>
        </w:rPr>
        <w:t>MS</w:t>
      </w:r>
      <w:r w:rsidRPr="00B67EF3">
        <w:t>00</w:t>
      </w:r>
      <w:r w:rsidR="008931BA">
        <w:t>43-</w:t>
      </w:r>
      <w:r w:rsidRPr="00B67EF3">
        <w:t>01-202</w:t>
      </w:r>
      <w:r w:rsidRPr="00B67EF3" w:rsidR="001472B9">
        <w:t>5</w:t>
      </w:r>
      <w:r w:rsidRPr="00B67EF3">
        <w:t>-</w:t>
      </w:r>
      <w:r w:rsidRPr="00B67EF3" w:rsidR="008873F6">
        <w:t>0</w:t>
      </w:r>
      <w:r w:rsidR="00EE5D33">
        <w:t>10948-98</w:t>
      </w:r>
    </w:p>
    <w:p w:rsidR="00BA4775" w:rsidRPr="00B67EF3" w:rsidP="00B67EF3">
      <w:pPr>
        <w:pStyle w:val="Title"/>
        <w:ind w:left="-567" w:right="140" w:firstLine="426"/>
        <w:rPr>
          <w:b/>
          <w:bCs/>
          <w:sz w:val="24"/>
          <w:szCs w:val="24"/>
        </w:rPr>
      </w:pPr>
      <w:r w:rsidRPr="00B67EF3">
        <w:rPr>
          <w:b/>
          <w:bCs/>
          <w:sz w:val="24"/>
          <w:szCs w:val="24"/>
        </w:rPr>
        <w:t>ПОСТАНОВЛЕНИЕ</w:t>
      </w:r>
    </w:p>
    <w:p w:rsidR="00BA4775" w:rsidRPr="00B67EF3" w:rsidP="00B67EF3">
      <w:pPr>
        <w:pStyle w:val="Title"/>
        <w:ind w:left="-567" w:right="140" w:firstLine="426"/>
        <w:rPr>
          <w:b/>
          <w:bCs/>
          <w:sz w:val="24"/>
          <w:szCs w:val="24"/>
        </w:rPr>
      </w:pPr>
      <w:r w:rsidRPr="00B67EF3">
        <w:rPr>
          <w:b/>
          <w:bCs/>
          <w:sz w:val="24"/>
          <w:szCs w:val="24"/>
        </w:rPr>
        <w:t>по делу об административном правонарушении</w:t>
      </w:r>
    </w:p>
    <w:p w:rsidR="003B59DF" w:rsidRPr="00B67EF3" w:rsidP="00B67EF3">
      <w:pPr>
        <w:pStyle w:val="Title"/>
        <w:ind w:left="-567" w:right="140" w:firstLine="426"/>
        <w:rPr>
          <w:b/>
          <w:bCs/>
          <w:sz w:val="24"/>
          <w:szCs w:val="24"/>
        </w:rPr>
      </w:pPr>
    </w:p>
    <w:p w:rsidR="00BA4775" w:rsidRPr="00B67EF3" w:rsidP="00B67EF3">
      <w:pPr>
        <w:pStyle w:val="BodyTextIndent"/>
        <w:spacing w:after="0"/>
        <w:ind w:left="-567" w:right="140" w:firstLine="426"/>
      </w:pPr>
      <w:r>
        <w:t xml:space="preserve">14 января 2026 </w:t>
      </w:r>
      <w:r w:rsidRPr="00B67EF3">
        <w:t>года</w:t>
      </w:r>
      <w:r w:rsidRPr="00B67EF3" w:rsidR="00F3358B">
        <w:t xml:space="preserve">      </w:t>
      </w:r>
      <w:r w:rsidRPr="00B67EF3">
        <w:t xml:space="preserve">               </w:t>
      </w:r>
      <w:r w:rsidRPr="00B67EF3" w:rsidR="008D4C81">
        <w:t xml:space="preserve"> </w:t>
      </w:r>
      <w:r w:rsidRPr="00B67EF3" w:rsidR="00F54ABD">
        <w:t xml:space="preserve"> </w:t>
      </w:r>
      <w:r w:rsidRPr="00B67EF3" w:rsidR="00640963">
        <w:t xml:space="preserve">  </w:t>
      </w:r>
      <w:r w:rsidRPr="00B67EF3" w:rsidR="00BE510F">
        <w:tab/>
        <w:t xml:space="preserve">  </w:t>
      </w:r>
      <w:r w:rsidRPr="00B67EF3" w:rsidR="00640963">
        <w:t xml:space="preserve"> </w:t>
      </w:r>
      <w:r w:rsidRPr="00B67EF3" w:rsidR="00DD40CD">
        <w:t xml:space="preserve"> </w:t>
      </w:r>
      <w:r w:rsidRPr="00B67EF3" w:rsidR="00E45010">
        <w:t xml:space="preserve">   </w:t>
      </w:r>
      <w:r w:rsidRPr="00B67EF3" w:rsidR="00810B18">
        <w:t xml:space="preserve">    </w:t>
      </w:r>
      <w:r w:rsidRPr="00B67EF3" w:rsidR="000A275B">
        <w:t xml:space="preserve">     </w:t>
      </w:r>
      <w:r w:rsidRPr="00B67EF3" w:rsidR="00810B18">
        <w:t xml:space="preserve"> </w:t>
      </w:r>
      <w:r w:rsidRPr="00B67EF3" w:rsidR="00A43871">
        <w:t xml:space="preserve"> </w:t>
      </w:r>
      <w:r w:rsidRPr="00B67EF3" w:rsidR="00810B18">
        <w:t xml:space="preserve"> </w:t>
      </w:r>
      <w:r w:rsidRPr="00B67EF3" w:rsidR="003157FD">
        <w:t xml:space="preserve"> </w:t>
      </w:r>
      <w:r w:rsidRPr="00B67EF3" w:rsidR="00D976C1">
        <w:t xml:space="preserve"> </w:t>
      </w:r>
      <w:r w:rsidRPr="00B67EF3" w:rsidR="00DD13AE">
        <w:t xml:space="preserve">          </w:t>
      </w:r>
      <w:r w:rsidRPr="00B67EF3" w:rsidR="00E71B6E">
        <w:t xml:space="preserve">          </w:t>
      </w:r>
      <w:r w:rsidRPr="00B67EF3" w:rsidR="00DD13AE">
        <w:t xml:space="preserve"> </w:t>
      </w:r>
      <w:r w:rsidRPr="00B67EF3" w:rsidR="00F3358B">
        <w:t xml:space="preserve">         </w:t>
      </w:r>
      <w:r w:rsidRPr="00B67EF3" w:rsidR="00B560BB">
        <w:t xml:space="preserve">          </w:t>
      </w:r>
      <w:r w:rsidRPr="00B67EF3" w:rsidR="00F3358B">
        <w:t xml:space="preserve">  </w:t>
      </w:r>
      <w:r w:rsidRPr="00B67EF3">
        <w:t>город Нижневартовск</w:t>
      </w:r>
    </w:p>
    <w:p w:rsidR="007A5F53" w:rsidRPr="00B67EF3" w:rsidP="00B67EF3">
      <w:pPr>
        <w:pStyle w:val="BodyTextIndent"/>
        <w:spacing w:after="0"/>
        <w:ind w:left="-567" w:right="140" w:firstLine="426"/>
        <w:jc w:val="both"/>
      </w:pPr>
      <w:r w:rsidRPr="00B67EF3">
        <w:t>М</w:t>
      </w:r>
      <w:r w:rsidRPr="00B67EF3" w:rsidR="00BA4775">
        <w:t xml:space="preserve">ировой судья судебного участка № 10 </w:t>
      </w:r>
      <w:r w:rsidRPr="00B67EF3" w:rsidR="003E2507">
        <w:t xml:space="preserve">Нижневартовского судебного района </w:t>
      </w:r>
      <w:r w:rsidRPr="00B67EF3" w:rsidR="00BA4775">
        <w:t xml:space="preserve">города окружного значения Нижневартовска Ханты-Мансийского автономного округа – Югры Полякова О.С., </w:t>
      </w:r>
      <w:r w:rsidR="008931BA">
        <w:t xml:space="preserve">исполняющий обязанности мирового судьи судебного участка № 3 того же судебного района, </w:t>
      </w:r>
      <w:r w:rsidRPr="00B67EF3" w:rsidR="00BA4775">
        <w:t>рассмотрев материалы по делу об административном правонарушении в отношении:</w:t>
      </w:r>
    </w:p>
    <w:p w:rsidR="00B53AB0" w:rsidRPr="00B67EF3" w:rsidP="00B67EF3">
      <w:pPr>
        <w:pStyle w:val="BodyTextIndent"/>
        <w:spacing w:after="0"/>
        <w:ind w:left="-567" w:right="140" w:firstLine="426"/>
        <w:jc w:val="both"/>
      </w:pPr>
      <w:r>
        <w:t>Халикова Сардорбека Махамаджон</w:t>
      </w:r>
      <w:r w:rsidR="003040A9">
        <w:t>а</w:t>
      </w:r>
      <w:r>
        <w:t xml:space="preserve"> угли</w:t>
      </w:r>
      <w:r w:rsidRPr="00B67EF3" w:rsidR="00567F81">
        <w:t>,</w:t>
      </w:r>
      <w:r w:rsidRPr="00B67EF3" w:rsidR="00567F81">
        <w:rPr>
          <w:b/>
        </w:rPr>
        <w:t xml:space="preserve"> </w:t>
      </w:r>
      <w:r w:rsidRPr="00B67EF3" w:rsidR="00567F81">
        <w:t>родившегося</w:t>
      </w:r>
      <w:r>
        <w:t xml:space="preserve"> </w:t>
      </w:r>
      <w:r w:rsidR="00AF6403">
        <w:rPr>
          <w:bCs/>
        </w:rPr>
        <w:t>****</w:t>
      </w:r>
      <w:r w:rsidRPr="00B67EF3" w:rsidR="00242C18">
        <w:t>года в</w:t>
      </w:r>
      <w:r w:rsidR="008931BA">
        <w:t xml:space="preserve"> </w:t>
      </w:r>
      <w:r w:rsidR="00AF6403">
        <w:rPr>
          <w:bCs/>
        </w:rPr>
        <w:t>****</w:t>
      </w:r>
      <w:r w:rsidRPr="00B67EF3" w:rsidR="00A707C2">
        <w:t>,</w:t>
      </w:r>
      <w:r w:rsidRPr="00B67EF3" w:rsidR="00242C18">
        <w:t xml:space="preserve"> </w:t>
      </w:r>
      <w:r w:rsidRPr="00B67EF3" w:rsidR="008873F6">
        <w:t>проживающего по адресу:</w:t>
      </w:r>
      <w:r w:rsidRPr="00B67EF3" w:rsidR="00C5471E">
        <w:t xml:space="preserve"> </w:t>
      </w:r>
      <w:r w:rsidR="00AF6403">
        <w:rPr>
          <w:bCs/>
        </w:rPr>
        <w:t>****</w:t>
      </w:r>
      <w:r w:rsidRPr="00B67EF3" w:rsidR="00C5471E">
        <w:t xml:space="preserve">, </w:t>
      </w:r>
      <w:r>
        <w:t xml:space="preserve">паспорт </w:t>
      </w:r>
      <w:r w:rsidR="00AF6403">
        <w:rPr>
          <w:bCs/>
        </w:rPr>
        <w:t>****</w:t>
      </w:r>
      <w:r w:rsidR="008931BA">
        <w:t>года</w:t>
      </w:r>
      <w:r w:rsidRPr="00B67EF3" w:rsidR="00C5471E">
        <w:t xml:space="preserve"> </w:t>
      </w:r>
      <w:r w:rsidRPr="00B67EF3" w:rsidR="00FC427A">
        <w:t xml:space="preserve"> </w:t>
      </w:r>
    </w:p>
    <w:p w:rsidR="00B53AB0" w:rsidRPr="00B67EF3" w:rsidP="00B67EF3">
      <w:pPr>
        <w:pStyle w:val="BodyTextIndent"/>
        <w:tabs>
          <w:tab w:val="left" w:pos="540"/>
        </w:tabs>
        <w:spacing w:after="0"/>
        <w:ind w:left="-567" w:right="140" w:firstLine="426"/>
        <w:jc w:val="both"/>
      </w:pPr>
      <w:r w:rsidRPr="00B67EF3">
        <w:t xml:space="preserve">в совершении административного правонарушения, предусмотренного ч. 1 ст. 12.26 Кодекса РФ об административных правонарушениях,    </w:t>
      </w:r>
    </w:p>
    <w:p w:rsidR="00333B39" w:rsidRPr="00B67EF3" w:rsidP="00B67EF3">
      <w:pPr>
        <w:pStyle w:val="BodyTextIndent"/>
        <w:tabs>
          <w:tab w:val="left" w:pos="540"/>
        </w:tabs>
        <w:spacing w:after="0"/>
        <w:ind w:left="-567" w:right="140" w:firstLine="426"/>
        <w:jc w:val="both"/>
      </w:pPr>
    </w:p>
    <w:p w:rsidR="00BA4775" w:rsidRPr="00B67EF3" w:rsidP="00B67EF3">
      <w:pPr>
        <w:pStyle w:val="BodyTextIndent"/>
        <w:spacing w:after="0"/>
        <w:ind w:left="-567" w:right="140" w:firstLine="426"/>
        <w:jc w:val="center"/>
        <w:rPr>
          <w:bCs/>
        </w:rPr>
      </w:pPr>
      <w:r w:rsidRPr="00B67EF3">
        <w:rPr>
          <w:bCs/>
        </w:rPr>
        <w:t>УСТАНОВИЛ:</w:t>
      </w:r>
    </w:p>
    <w:p w:rsidR="00CE2A0E" w:rsidRPr="00B67EF3" w:rsidP="00B67EF3">
      <w:pPr>
        <w:pStyle w:val="BodyTextIndent"/>
        <w:spacing w:after="0"/>
        <w:ind w:left="-567" w:right="140" w:firstLine="426"/>
        <w:jc w:val="center"/>
        <w:rPr>
          <w:bCs/>
        </w:rPr>
      </w:pPr>
    </w:p>
    <w:p w:rsidR="004F0902" w:rsidRPr="00B67EF3" w:rsidP="00B67EF3">
      <w:pPr>
        <w:pStyle w:val="BodyText"/>
        <w:tabs>
          <w:tab w:val="left" w:pos="9356"/>
        </w:tabs>
        <w:ind w:left="-567" w:right="140" w:firstLine="426"/>
      </w:pPr>
      <w:r>
        <w:t>Халиков С.М</w:t>
      </w:r>
      <w:r w:rsidR="008931BA">
        <w:t xml:space="preserve">. </w:t>
      </w:r>
      <w:r>
        <w:t xml:space="preserve">12.12.2025  года </w:t>
      </w:r>
      <w:r w:rsidRPr="00B67EF3" w:rsidR="00C5471E">
        <w:t xml:space="preserve">в </w:t>
      </w:r>
      <w:r>
        <w:t>04</w:t>
      </w:r>
      <w:r w:rsidRPr="00B67EF3" w:rsidR="00C5471E">
        <w:t xml:space="preserve"> час </w:t>
      </w:r>
      <w:r>
        <w:t>48</w:t>
      </w:r>
      <w:r w:rsidRPr="00B67EF3" w:rsidR="00C5471E">
        <w:t xml:space="preserve"> мин</w:t>
      </w:r>
      <w:r w:rsidRPr="00B67EF3">
        <w:t xml:space="preserve"> при управлении </w:t>
      </w:r>
      <w:r w:rsidRPr="00B67EF3">
        <w:rPr>
          <w:color w:val="000000"/>
        </w:rPr>
        <w:t>автомобилем «</w:t>
      </w:r>
      <w:r>
        <w:rPr>
          <w:color w:val="000000"/>
        </w:rPr>
        <w:t>Хендэ Солярис</w:t>
      </w:r>
      <w:r w:rsidRPr="00B67EF3" w:rsidR="001472B9">
        <w:rPr>
          <w:color w:val="000000"/>
        </w:rPr>
        <w:t>»</w:t>
      </w:r>
      <w:r w:rsidRPr="00B67EF3" w:rsidR="005C26F1">
        <w:rPr>
          <w:color w:val="000000"/>
        </w:rPr>
        <w:t xml:space="preserve"> </w:t>
      </w:r>
      <w:r w:rsidRPr="00B67EF3">
        <w:rPr>
          <w:color w:val="000000"/>
        </w:rPr>
        <w:t xml:space="preserve">  госномер </w:t>
      </w:r>
      <w:r>
        <w:rPr>
          <w:color w:val="000000"/>
        </w:rPr>
        <w:t xml:space="preserve">Р 239 СХ 186 </w:t>
      </w:r>
      <w:r w:rsidRPr="00B67EF3">
        <w:t xml:space="preserve">по адресу </w:t>
      </w:r>
      <w:r w:rsidRPr="00B67EF3" w:rsidR="00334AFD">
        <w:t>ул.</w:t>
      </w:r>
      <w:r w:rsidRPr="00B67EF3" w:rsidR="00C5471E">
        <w:t xml:space="preserve"> </w:t>
      </w:r>
      <w:r>
        <w:t>Авиаторов д. 14 стр. 1</w:t>
      </w:r>
      <w:r w:rsidRPr="00B67EF3">
        <w:t xml:space="preserve"> в г. Нижневартовске, в нарушение п.2.3.2 Правил дорожного движения РФ, не выполнил законное требование сотрудников полиции о прохождении медицинского освидетельствования на состояние опьянения, </w:t>
      </w:r>
      <w:r w:rsidRPr="00B67EF3">
        <w:t>с признаками опьянения:</w:t>
      </w:r>
      <w:r>
        <w:t xml:space="preserve"> запах алкоголя из полости рта</w:t>
      </w:r>
      <w:r w:rsidRPr="00B67EF3">
        <w:t>.</w:t>
      </w:r>
    </w:p>
    <w:p w:rsidR="001472B9" w:rsidRPr="00B67EF3" w:rsidP="00B67EF3">
      <w:pPr>
        <w:pStyle w:val="BodyText"/>
        <w:ind w:left="-567" w:right="140" w:firstLine="426"/>
        <w:rPr>
          <w:color w:val="000000"/>
        </w:rPr>
      </w:pPr>
      <w:r>
        <w:rPr>
          <w:color w:val="000000"/>
        </w:rPr>
        <w:t xml:space="preserve">На </w:t>
      </w:r>
      <w:r w:rsidRPr="00B67EF3" w:rsidR="004F0902">
        <w:rPr>
          <w:color w:val="000000"/>
        </w:rPr>
        <w:t>рассмотрени</w:t>
      </w:r>
      <w:r>
        <w:rPr>
          <w:color w:val="000000"/>
        </w:rPr>
        <w:t>е</w:t>
      </w:r>
      <w:r w:rsidRPr="00B67EF3" w:rsidR="004F0902">
        <w:rPr>
          <w:color w:val="000000"/>
        </w:rPr>
        <w:t xml:space="preserve"> дела</w:t>
      </w:r>
      <w:r w:rsidRPr="00B67EF3" w:rsidR="005C26F1">
        <w:rPr>
          <w:color w:val="000000"/>
        </w:rPr>
        <w:t xml:space="preserve"> об административном правонарушении</w:t>
      </w:r>
      <w:r w:rsidRPr="00B67EF3" w:rsidR="00C5471E">
        <w:rPr>
          <w:color w:val="000000"/>
        </w:rPr>
        <w:t xml:space="preserve"> </w:t>
      </w:r>
      <w:r w:rsidR="00EE5D33">
        <w:rPr>
          <w:color w:val="000000"/>
        </w:rPr>
        <w:t>Халиков С.М</w:t>
      </w:r>
      <w:r>
        <w:rPr>
          <w:color w:val="000000"/>
        </w:rPr>
        <w:t xml:space="preserve">. не явился, о времени и месте рассмотрения извещен надлежащим образом. </w:t>
      </w:r>
      <w:r w:rsidR="001342BF">
        <w:rPr>
          <w:color w:val="000000"/>
        </w:rPr>
        <w:t xml:space="preserve">    </w:t>
      </w:r>
      <w:r w:rsidRPr="00B67EF3" w:rsidR="00C5471E">
        <w:rPr>
          <w:color w:val="000000"/>
        </w:rPr>
        <w:t xml:space="preserve">  </w:t>
      </w:r>
      <w:r w:rsidRPr="00B67EF3">
        <w:rPr>
          <w:color w:val="000000"/>
        </w:rPr>
        <w:t xml:space="preserve">  </w:t>
      </w:r>
    </w:p>
    <w:p w:rsidR="00C95A95" w:rsidRPr="00B67EF3" w:rsidP="00B67EF3">
      <w:pPr>
        <w:pStyle w:val="BodyText"/>
        <w:ind w:left="-567" w:right="140" w:firstLine="426"/>
      </w:pPr>
      <w:r w:rsidRPr="00B67EF3">
        <w:t xml:space="preserve">Мировой судья, изучив материалы дела приходит к следующему.  </w:t>
      </w:r>
    </w:p>
    <w:p w:rsidR="00783F6A" w:rsidRPr="00B67EF3" w:rsidP="00B67EF3">
      <w:pPr>
        <w:ind w:left="-567" w:right="140" w:firstLine="426"/>
        <w:jc w:val="both"/>
      </w:pPr>
      <w:r w:rsidRPr="00B67EF3">
        <w:t xml:space="preserve">Согласно </w:t>
      </w:r>
      <w:hyperlink r:id="rId5" w:history="1">
        <w:r w:rsidRPr="00B67EF3">
          <w:rPr>
            <w:rStyle w:val="a2"/>
            <w:b w:val="0"/>
            <w:bCs w:val="0"/>
            <w:color w:val="auto"/>
            <w:sz w:val="24"/>
            <w:szCs w:val="24"/>
          </w:rPr>
          <w:t>ч. 1 ст. 12.26</w:t>
        </w:r>
      </w:hyperlink>
      <w:r w:rsidRPr="00B67EF3">
        <w:t xml:space="preserve"> КоАП РФ административным правонарушением признается невыполнение водителем законного требования сотрудника полиции о прохождени</w:t>
      </w:r>
      <w:r w:rsidRPr="00B67EF3">
        <w:t>и медицинского освидетельствования на состояние опьянения.</w:t>
      </w:r>
    </w:p>
    <w:p w:rsidR="00783F6A" w:rsidRPr="00B67EF3" w:rsidP="00B67EF3">
      <w:pPr>
        <w:ind w:left="-567" w:right="140" w:firstLine="426"/>
        <w:jc w:val="both"/>
      </w:pPr>
      <w:r w:rsidRPr="00B67EF3">
        <w:t>Водитель транспортного средства обязан по требованию должностных лиц, которым предоставлено право государственного надзора и контроля за безопасностью дорожного движения и эксплуатации транспортног</w:t>
      </w:r>
      <w:r w:rsidRPr="00B67EF3">
        <w:t>о средства, проходить освидетельствование на состояние алкогольного опьянения и медицинское освидетельствование на состояние опьянения (</w:t>
      </w:r>
      <w:hyperlink r:id="rId6" w:history="1">
        <w:r w:rsidRPr="00B67EF3">
          <w:rPr>
            <w:rStyle w:val="a2"/>
            <w:b w:val="0"/>
            <w:bCs w:val="0"/>
            <w:color w:val="auto"/>
            <w:sz w:val="24"/>
            <w:szCs w:val="24"/>
          </w:rPr>
          <w:t>п. 2.3.2</w:t>
        </w:r>
      </w:hyperlink>
      <w:r w:rsidRPr="00B67EF3">
        <w:t xml:space="preserve"> Правил дорожного движения Российской Федерации, утвержденных </w:t>
      </w:r>
      <w:hyperlink r:id="rId7" w:history="1">
        <w:r w:rsidRPr="00B67EF3">
          <w:rPr>
            <w:rStyle w:val="a2"/>
            <w:b w:val="0"/>
            <w:bCs w:val="0"/>
            <w:color w:val="auto"/>
            <w:sz w:val="24"/>
            <w:szCs w:val="24"/>
          </w:rPr>
          <w:t>Постановлением</w:t>
        </w:r>
      </w:hyperlink>
      <w:r w:rsidRPr="00B67EF3">
        <w:t xml:space="preserve"> Правительства Российской Федерации от 23 октября </w:t>
      </w:r>
      <w:smartTag w:uri="urn:schemas-microsoft-com:office:smarttags" w:element="metricconverter">
        <w:smartTagPr>
          <w:attr w:name="ProductID" w:val="1993 г"/>
        </w:smartTagPr>
        <w:r w:rsidRPr="00B67EF3">
          <w:t>1993 г</w:t>
        </w:r>
      </w:smartTag>
      <w:r w:rsidRPr="00B67EF3">
        <w:t>. N 1090).</w:t>
      </w:r>
    </w:p>
    <w:p w:rsidR="00783F6A" w:rsidRPr="00B67EF3" w:rsidP="00B67EF3">
      <w:pPr>
        <w:ind w:left="-567" w:right="140" w:firstLine="426"/>
        <w:jc w:val="both"/>
      </w:pPr>
      <w:r w:rsidRPr="00B67EF3">
        <w:t xml:space="preserve">В силу </w:t>
      </w:r>
      <w:hyperlink r:id="rId8" w:history="1">
        <w:r w:rsidRPr="00B67EF3">
          <w:rPr>
            <w:rStyle w:val="a2"/>
            <w:b w:val="0"/>
            <w:bCs w:val="0"/>
            <w:color w:val="auto"/>
            <w:sz w:val="24"/>
            <w:szCs w:val="24"/>
          </w:rPr>
          <w:t>части 1.1 статьи 27.12</w:t>
        </w:r>
      </w:hyperlink>
      <w:r w:rsidRPr="00B67EF3">
        <w:t xml:space="preserve"> Кодекса Российской Федерации об административных правонарушениях лицо, </w:t>
      </w:r>
      <w:r w:rsidRPr="00B67EF3">
        <w:t>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подлежит освидетельствованию на состояние алкогольного опьянения в соответствии с ча</w:t>
      </w:r>
      <w:r w:rsidRPr="00B67EF3">
        <w:t>стью 6 данной статьи.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достаточных оснований полагать, что лицо находится в состоянии о</w:t>
      </w:r>
      <w:r w:rsidRPr="00B67EF3">
        <w:t>пьянения,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опьянения.</w:t>
      </w:r>
    </w:p>
    <w:p w:rsidR="00783F6A" w:rsidRPr="00B67EF3" w:rsidP="00B67EF3">
      <w:pPr>
        <w:ind w:left="-567" w:right="140" w:firstLine="426"/>
        <w:jc w:val="both"/>
      </w:pPr>
      <w:r w:rsidRPr="00B67EF3">
        <w:t xml:space="preserve">Согласно </w:t>
      </w:r>
      <w:hyperlink r:id="rId9" w:history="1">
        <w:r w:rsidRPr="00B67EF3">
          <w:rPr>
            <w:rStyle w:val="a2"/>
            <w:b w:val="0"/>
            <w:bCs w:val="0"/>
            <w:color w:val="auto"/>
            <w:sz w:val="24"/>
            <w:szCs w:val="24"/>
          </w:rPr>
          <w:t>части 6 статьи 2</w:t>
        </w:r>
        <w:r w:rsidRPr="00B67EF3">
          <w:rPr>
            <w:rStyle w:val="a2"/>
            <w:b w:val="0"/>
            <w:bCs w:val="0"/>
            <w:color w:val="auto"/>
            <w:sz w:val="24"/>
            <w:szCs w:val="24"/>
          </w:rPr>
          <w:t>7.12</w:t>
        </w:r>
      </w:hyperlink>
      <w:r w:rsidRPr="00B67EF3">
        <w:t xml:space="preserve"> Кодекса Российской Федерации об административных правонарушениях освидетельствование на состояние алкогольного опьянения и оформление его результатов, направление на медицинское освидетельствование на состояние опьянения осуществляются в порядке, уста</w:t>
      </w:r>
      <w:r w:rsidRPr="00B67EF3">
        <w:t>новленном Правительством Российской Федерации.</w:t>
      </w:r>
    </w:p>
    <w:p w:rsidR="00241E51" w:rsidRPr="00B67EF3" w:rsidP="00B67EF3">
      <w:pPr>
        <w:pStyle w:val="BodyText"/>
        <w:ind w:left="-567" w:right="140" w:firstLine="426"/>
      </w:pPr>
      <w:r w:rsidRPr="00B67EF3">
        <w:t>Постановлением Правительства Российской Федерации от 21.10.2022 г.  № 1882 утверждены Правила освидетельствования лица, которое управляет транспортным средством, на состояние алкогольного опьянения и оформлени</w:t>
      </w:r>
      <w:r w:rsidRPr="00B67EF3">
        <w:t>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 (далее - Правила).</w:t>
      </w:r>
    </w:p>
    <w:p w:rsidR="00241E51" w:rsidRPr="00B67EF3" w:rsidP="00B67EF3">
      <w:pPr>
        <w:pStyle w:val="BodyText"/>
        <w:tabs>
          <w:tab w:val="left" w:pos="9720"/>
        </w:tabs>
        <w:ind w:left="-567" w:right="140" w:firstLine="426"/>
        <w:rPr>
          <w:color w:val="111111"/>
          <w:shd w:val="clear" w:color="auto" w:fill="FDFDFD"/>
        </w:rPr>
      </w:pPr>
      <w:r w:rsidRPr="00B67EF3">
        <w:t>Пунктом 2 данных Правил установлено</w:t>
      </w:r>
      <w:r w:rsidRPr="00B67EF3">
        <w:t xml:space="preserve">, что </w:t>
      </w:r>
      <w:r w:rsidRPr="00B67EF3">
        <w:rPr>
          <w:color w:val="111111"/>
          <w:shd w:val="clear" w:color="auto" w:fill="FDFDFD"/>
        </w:rPr>
        <w:t>достаточными основаниями полагать, что лицо, которое управляет транспортным средством соответствующего вида находится в состоянии опьянения являются признаки:  запах алкоголя изо рта, и (или) неустойчивость позы, и (или) нарушение речи, и (или) резко</w:t>
      </w:r>
      <w:r w:rsidRPr="00B67EF3">
        <w:rPr>
          <w:color w:val="111111"/>
          <w:shd w:val="clear" w:color="auto" w:fill="FDFDFD"/>
        </w:rPr>
        <w:t xml:space="preserve">е изменение окраски кожных покровов лица, и (или) поведение, не соответствующее обстановке), а также лица, в отношении которого вынесено определение о </w:t>
      </w:r>
      <w:r w:rsidRPr="00B67EF3">
        <w:rPr>
          <w:color w:val="111111"/>
          <w:shd w:val="clear" w:color="auto" w:fill="FDFDFD"/>
        </w:rPr>
        <w:t>возбуждении дела об административном правонарушении, предусмотренном статьей 12.24 Кодекса Российской Фед</w:t>
      </w:r>
      <w:r w:rsidRPr="00B67EF3">
        <w:rPr>
          <w:color w:val="111111"/>
          <w:shd w:val="clear" w:color="auto" w:fill="FDFDFD"/>
        </w:rPr>
        <w:t>ерации об административных правонарушениях.</w:t>
      </w:r>
    </w:p>
    <w:p w:rsidR="00241E51" w:rsidRPr="00B67EF3" w:rsidP="00B67EF3">
      <w:pPr>
        <w:pStyle w:val="BodyText"/>
        <w:tabs>
          <w:tab w:val="left" w:pos="9720"/>
        </w:tabs>
        <w:ind w:left="-567" w:right="140" w:firstLine="426"/>
        <w:rPr>
          <w:color w:val="111111"/>
          <w:shd w:val="clear" w:color="auto" w:fill="FDFDFD"/>
        </w:rPr>
      </w:pPr>
      <w:r w:rsidRPr="00B67EF3">
        <w:rPr>
          <w:color w:val="111111"/>
          <w:shd w:val="clear" w:color="auto" w:fill="FDFDFD"/>
        </w:rPr>
        <w:t xml:space="preserve">Согласно </w:t>
      </w:r>
      <w:r w:rsidR="00EE5D33">
        <w:rPr>
          <w:color w:val="111111"/>
          <w:shd w:val="clear" w:color="auto" w:fill="FDFDFD"/>
        </w:rPr>
        <w:t>материалам дела и исследованной видеофиксации 12.12.2025 года</w:t>
      </w:r>
      <w:r w:rsidR="008931BA">
        <w:rPr>
          <w:color w:val="111111"/>
          <w:shd w:val="clear" w:color="auto" w:fill="FDFDFD"/>
        </w:rPr>
        <w:t xml:space="preserve">  по адресу ул. </w:t>
      </w:r>
      <w:r w:rsidR="00EE5D33">
        <w:rPr>
          <w:color w:val="111111"/>
          <w:shd w:val="clear" w:color="auto" w:fill="FDFDFD"/>
        </w:rPr>
        <w:t>Авиаторов д. 14 стр. 1</w:t>
      </w:r>
      <w:r w:rsidR="008931BA">
        <w:rPr>
          <w:color w:val="111111"/>
          <w:shd w:val="clear" w:color="auto" w:fill="FDFDFD"/>
        </w:rPr>
        <w:t xml:space="preserve"> г. Нижневартовск </w:t>
      </w:r>
      <w:r w:rsidRPr="00B67EF3">
        <w:rPr>
          <w:color w:val="111111"/>
          <w:shd w:val="clear" w:color="auto" w:fill="FDFDFD"/>
        </w:rPr>
        <w:t xml:space="preserve">был остановлен автомобиль </w:t>
      </w:r>
      <w:r w:rsidRPr="00B67EF3" w:rsidR="001472B9">
        <w:rPr>
          <w:color w:val="111111"/>
          <w:shd w:val="clear" w:color="auto" w:fill="FDFDFD"/>
        </w:rPr>
        <w:t xml:space="preserve"> </w:t>
      </w:r>
      <w:r w:rsidRPr="00B67EF3" w:rsidR="00EE5D33">
        <w:rPr>
          <w:color w:val="000000"/>
        </w:rPr>
        <w:t>«</w:t>
      </w:r>
      <w:r w:rsidR="00EE5D33">
        <w:rPr>
          <w:color w:val="000000"/>
        </w:rPr>
        <w:t>Хендэ Солярис</w:t>
      </w:r>
      <w:r w:rsidRPr="00B67EF3" w:rsidR="00EE5D33">
        <w:rPr>
          <w:color w:val="000000"/>
        </w:rPr>
        <w:t xml:space="preserve">»   госномер </w:t>
      </w:r>
      <w:r w:rsidR="00EE5D33">
        <w:rPr>
          <w:color w:val="000000"/>
        </w:rPr>
        <w:t xml:space="preserve">Р </w:t>
      </w:r>
      <w:r w:rsidR="00AF6403">
        <w:rPr>
          <w:bCs/>
        </w:rPr>
        <w:t>****</w:t>
      </w:r>
      <w:r w:rsidRPr="00B67EF3">
        <w:rPr>
          <w:color w:val="111111"/>
          <w:shd w:val="clear" w:color="auto" w:fill="FDFDFD"/>
        </w:rPr>
        <w:t xml:space="preserve">под управлением </w:t>
      </w:r>
      <w:r w:rsidRPr="00B67EF3">
        <w:rPr>
          <w:color w:val="111111"/>
          <w:shd w:val="clear" w:color="auto" w:fill="FDFDFD"/>
        </w:rPr>
        <w:t>водителя</w:t>
      </w:r>
      <w:r w:rsidR="00EE5D33">
        <w:rPr>
          <w:color w:val="111111"/>
          <w:shd w:val="clear" w:color="auto" w:fill="FDFDFD"/>
        </w:rPr>
        <w:t xml:space="preserve"> Халикова С.М</w:t>
      </w:r>
      <w:r w:rsidR="008931BA">
        <w:rPr>
          <w:color w:val="111111"/>
          <w:shd w:val="clear" w:color="auto" w:fill="FDFDFD"/>
        </w:rPr>
        <w:t>.</w:t>
      </w:r>
      <w:r w:rsidRPr="00B67EF3">
        <w:rPr>
          <w:color w:val="111111"/>
          <w:shd w:val="clear" w:color="auto" w:fill="FDFDFD"/>
        </w:rPr>
        <w:t xml:space="preserve"> </w:t>
      </w:r>
    </w:p>
    <w:p w:rsidR="00783F6A" w:rsidRPr="00B67EF3" w:rsidP="00B67EF3">
      <w:pPr>
        <w:pStyle w:val="BodyText"/>
        <w:tabs>
          <w:tab w:val="left" w:pos="9720"/>
        </w:tabs>
        <w:ind w:left="-567" w:right="140" w:firstLine="426"/>
      </w:pPr>
      <w:r w:rsidRPr="00B67EF3">
        <w:t xml:space="preserve">Согласно протокола 86 СЛ </w:t>
      </w:r>
      <w:r w:rsidR="00EE5D33">
        <w:t xml:space="preserve">047885 </w:t>
      </w:r>
      <w:r w:rsidRPr="00B67EF3">
        <w:t xml:space="preserve">об отстранении от управления транспортным средством от </w:t>
      </w:r>
      <w:r w:rsidR="00EE5D33">
        <w:t>12.12.2025</w:t>
      </w:r>
      <w:r w:rsidRPr="00B67EF3">
        <w:t xml:space="preserve"> года основанием для отстранения от управления и направления </w:t>
      </w:r>
      <w:r w:rsidR="00EE5D33">
        <w:t>Халикова С.М</w:t>
      </w:r>
      <w:r w:rsidRPr="00B67EF3" w:rsidR="00EA7E00">
        <w:t>.</w:t>
      </w:r>
      <w:r w:rsidRPr="00B67EF3" w:rsidR="004F0902">
        <w:t xml:space="preserve"> </w:t>
      </w:r>
      <w:r w:rsidRPr="00B67EF3">
        <w:t xml:space="preserve">на </w:t>
      </w:r>
      <w:r w:rsidRPr="00B67EF3" w:rsidR="001472B9">
        <w:t>о</w:t>
      </w:r>
      <w:r w:rsidRPr="00B67EF3">
        <w:t>свидетельствование на состояние опьянения послужило нали</w:t>
      </w:r>
      <w:r w:rsidRPr="00B67EF3">
        <w:t>чие у него внешних признаков опьянения (</w:t>
      </w:r>
      <w:r w:rsidR="00EE5D33">
        <w:t>запах алкоголя из полости рта</w:t>
      </w:r>
      <w:r w:rsidRPr="00B67EF3">
        <w:t xml:space="preserve">).  </w:t>
      </w:r>
    </w:p>
    <w:p w:rsidR="00B67EF3" w:rsidRPr="00B67EF3" w:rsidP="00B67EF3">
      <w:pPr>
        <w:ind w:left="-567" w:right="140"/>
        <w:jc w:val="both"/>
      </w:pPr>
      <w:r w:rsidRPr="00B67EF3">
        <w:t xml:space="preserve">       Пункт 2.3.2 Правил дорожного движения обязывает водителя транспортного средства проходить по требованию сотрудников полиции освидетельствование на состояние опьянения.</w:t>
      </w:r>
    </w:p>
    <w:p w:rsidR="00B67EF3" w:rsidRPr="00B67EF3" w:rsidP="00B67EF3">
      <w:pPr>
        <w:ind w:left="-567" w:right="140"/>
        <w:jc w:val="both"/>
      </w:pPr>
      <w:r w:rsidRPr="00B67EF3">
        <w:t xml:space="preserve">       </w:t>
      </w:r>
      <w:r w:rsidRPr="00B67EF3">
        <w:t xml:space="preserve"> Сотрудники полиции в соответствии со ст. 13 Закона «О полиции» имеют право направлять и (или) доставлять на медицинское освидетельствование в соответствующие медицинские организации граждан для определения наличия в организме алкоголя или наркотических ср</w:t>
      </w:r>
      <w:r w:rsidRPr="00B67EF3">
        <w:t>едств, если результат освидетельствования необходим для подтверждения, либо опровержения факта совершения преступления или административного правонарушения, для расследования по уголовному делу, для объективного рассмотрения дела об административном правон</w:t>
      </w:r>
      <w:r w:rsidRPr="00B67EF3">
        <w:t>арушении, а также проводить освидетельствование указанных граждан на состояние опьянения в порядке, установленном Правительством Российской Федерации. Невыполнение законного требования сотрудника полиции о прохождении медицинского освидетельствования на со</w:t>
      </w:r>
      <w:r w:rsidRPr="00B67EF3">
        <w:t>стояние опьянения представляет собой оконченное административное правонарушение.</w:t>
      </w:r>
    </w:p>
    <w:p w:rsidR="00B67EF3" w:rsidP="00EE5D33">
      <w:pPr>
        <w:ind w:left="-567" w:right="140"/>
        <w:jc w:val="both"/>
      </w:pPr>
      <w:r w:rsidRPr="00B67EF3">
        <w:t xml:space="preserve">      При наличии признаков опьянения, сотрудник ГИБДД пришел к выводу о наличии достаточных оснований полагать, что </w:t>
      </w:r>
      <w:r w:rsidR="00EE5D33">
        <w:t>Халиков С.М.</w:t>
      </w:r>
      <w:r w:rsidRPr="00B67EF3">
        <w:t xml:space="preserve"> находится в состоянии опьянения. Определение </w:t>
      </w:r>
      <w:r w:rsidRPr="00B67EF3">
        <w:t>признаков опьянения производится сотрудником ГИБДД при оценке поведения лица, в отношении которого ведется производство по делу, исходя из личного субъективного мнения. С целью подтверждения либо опровержения данных, указывающих на наличие состояния опьяне</w:t>
      </w:r>
      <w:r w:rsidRPr="00B67EF3">
        <w:t xml:space="preserve">ния, водитель направляется на медицинское освидетельствование. </w:t>
      </w:r>
    </w:p>
    <w:p w:rsidR="00783F6A" w:rsidRPr="00B67EF3" w:rsidP="00EE5D33">
      <w:pPr>
        <w:pStyle w:val="BodyText"/>
        <w:tabs>
          <w:tab w:val="left" w:pos="6480"/>
          <w:tab w:val="left" w:pos="9720"/>
        </w:tabs>
        <w:ind w:left="-567" w:right="140" w:firstLine="426"/>
      </w:pPr>
      <w:r w:rsidRPr="00B67EF3">
        <w:t xml:space="preserve">Актом освидетельствования на состояние алкогольного опьянения 86 ГП </w:t>
      </w:r>
      <w:r w:rsidR="00EE5D33">
        <w:t>076135 от 12.12.2025</w:t>
      </w:r>
      <w:r w:rsidRPr="00B67EF3" w:rsidR="007A5F53">
        <w:t xml:space="preserve"> </w:t>
      </w:r>
      <w:r w:rsidRPr="00B67EF3">
        <w:t xml:space="preserve"> года у </w:t>
      </w:r>
      <w:r w:rsidR="00EE5D33">
        <w:t>Халикова С.М.</w:t>
      </w:r>
      <w:r w:rsidRPr="008931BA" w:rsidR="008931BA">
        <w:t xml:space="preserve"> </w:t>
      </w:r>
      <w:r w:rsidRPr="00B67EF3">
        <w:t>при проведении освидетельствования на состояние алкогольного опьянения на месте с помощью прибора алко</w:t>
      </w:r>
      <w:r w:rsidRPr="00B67EF3" w:rsidR="000D1C3F">
        <w:t>тектора «</w:t>
      </w:r>
      <w:r w:rsidRPr="00B67EF3" w:rsidR="00334AFD">
        <w:t>ПРО-100</w:t>
      </w:r>
      <w:r w:rsidRPr="00B67EF3" w:rsidR="000D1C3F">
        <w:t>»</w:t>
      </w:r>
      <w:r w:rsidRPr="00B67EF3">
        <w:t xml:space="preserve"> (дата последней поверки прибора </w:t>
      </w:r>
      <w:r w:rsidR="00EE5D33">
        <w:t>19.05.</w:t>
      </w:r>
      <w:r w:rsidRPr="00B67EF3" w:rsidR="00B73F8F">
        <w:t>202</w:t>
      </w:r>
      <w:r w:rsidRPr="00B67EF3" w:rsidR="00334AFD">
        <w:t>5</w:t>
      </w:r>
      <w:r w:rsidRPr="00B67EF3">
        <w:t xml:space="preserve"> года) состояние опьянения не было установлено, показания прибора составили 0,</w:t>
      </w:r>
      <w:r w:rsidR="00EE5D33">
        <w:t>106</w:t>
      </w:r>
      <w:r w:rsidRPr="00B67EF3">
        <w:t xml:space="preserve"> мг\л. С резу</w:t>
      </w:r>
      <w:r w:rsidRPr="00B67EF3">
        <w:t>льтатами</w:t>
      </w:r>
      <w:r w:rsidRPr="00B67EF3" w:rsidR="001472B9">
        <w:t xml:space="preserve"> </w:t>
      </w:r>
      <w:r w:rsidR="00EE5D33">
        <w:t>Халиков С.М.</w:t>
      </w:r>
      <w:r w:rsidRPr="00B67EF3" w:rsidR="000D1C3F">
        <w:t xml:space="preserve"> </w:t>
      </w:r>
      <w:r w:rsidRPr="00B67EF3">
        <w:t xml:space="preserve">согласился. </w:t>
      </w:r>
    </w:p>
    <w:p w:rsidR="00EE5D33" w:rsidP="00EE5D33">
      <w:pPr>
        <w:pStyle w:val="BodyText"/>
        <w:ind w:left="-567" w:right="140" w:firstLine="567"/>
      </w:pPr>
      <w:r>
        <w:t>Согласно примечанию к ст. 12.8 Кодекса РФ об АП административная ответственность, предусмотренная настоящей статьей, наступает в случае установленного факта употребления вызывающих алкогольное опьянение веществ, который о</w:t>
      </w:r>
      <w:r>
        <w:t>пределяется наличием абсолютного этилового спирта в концентрации, превышающей возможную суммарную погрешность измерений, а именно 0,16 миллиграмма на один литр выдыхаемого воздуха.</w:t>
      </w:r>
    </w:p>
    <w:p w:rsidR="00241E51" w:rsidRPr="00B67EF3" w:rsidP="00B67EF3">
      <w:pPr>
        <w:pStyle w:val="BodyText"/>
        <w:tabs>
          <w:tab w:val="left" w:pos="6480"/>
          <w:tab w:val="left" w:pos="9720"/>
        </w:tabs>
        <w:ind w:left="-567" w:right="140" w:firstLine="426"/>
      </w:pPr>
      <w:r w:rsidRPr="00B67EF3">
        <w:t>В соответствии с п.8 "Правил освидетельствования лица, которое управляет тр</w:t>
      </w:r>
      <w:r w:rsidRPr="00B67EF3">
        <w:t>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</w:t>
      </w:r>
      <w:r w:rsidRPr="00B67EF3">
        <w:t>го результатов", утвержденных Постановлением Правительства Российской Федерации от 21.10.2022 года № 1882, направлению на медицинское освидетельствование на состояние алкогольного опьянения подлежит водитель транспортного средства  при отказе от прохождени</w:t>
      </w:r>
      <w:r w:rsidRPr="00B67EF3">
        <w:t>я освидетельствования на состояние алкогольного опьянения, при несогласии с результатами освидетельствования на состояние алкогольного опьянения, при наличии достаточных оснований полагать, что водитель транспортного средства находится в состоянии опьянени</w:t>
      </w:r>
      <w:r w:rsidRPr="00B67EF3">
        <w:t>я и отрицательном результате освидетельствования на состояние алкогольного опьянения.</w:t>
      </w:r>
    </w:p>
    <w:p w:rsidR="00783F6A" w:rsidRPr="00B67EF3" w:rsidP="00B67EF3">
      <w:pPr>
        <w:pStyle w:val="BodyText"/>
        <w:tabs>
          <w:tab w:val="left" w:pos="9720"/>
        </w:tabs>
        <w:ind w:left="-567" w:right="140" w:firstLine="426"/>
      </w:pPr>
      <w:r w:rsidRPr="00B67EF3">
        <w:t>Поскольку имелись достаточные основания полагать, что</w:t>
      </w:r>
      <w:r w:rsidRPr="00B67EF3" w:rsidR="00EA7E00">
        <w:t xml:space="preserve"> </w:t>
      </w:r>
      <w:r w:rsidR="00B36B99">
        <w:t>Халиков С.М.</w:t>
      </w:r>
      <w:r w:rsidRPr="00B67EF3" w:rsidR="000D1C3F">
        <w:t xml:space="preserve"> </w:t>
      </w:r>
      <w:r w:rsidRPr="00B67EF3">
        <w:t>находится в состоянии опьянения при наличии признаков опьянения (</w:t>
      </w:r>
      <w:r w:rsidR="003040A9">
        <w:t>запах алкоголя из полости рта</w:t>
      </w:r>
      <w:r w:rsidRPr="00B67EF3">
        <w:t>) и отриц</w:t>
      </w:r>
      <w:r w:rsidRPr="00B67EF3">
        <w:t>ательном результате освидетельствовании на состояние алкогольного обвинения, он был направлен для прохождения медицинского освидетельствования, которое  пройти</w:t>
      </w:r>
      <w:r w:rsidRPr="00B67EF3" w:rsidR="001472B9">
        <w:t xml:space="preserve"> </w:t>
      </w:r>
      <w:r w:rsidR="003040A9">
        <w:t>Халиков С.М.</w:t>
      </w:r>
      <w:r w:rsidRPr="00B67EF3" w:rsidR="000D1C3F">
        <w:t xml:space="preserve"> </w:t>
      </w:r>
      <w:r w:rsidRPr="00B67EF3">
        <w:t xml:space="preserve">согласно протокола 86 </w:t>
      </w:r>
      <w:r w:rsidRPr="00B67EF3" w:rsidR="000D1C3F">
        <w:t xml:space="preserve">НП </w:t>
      </w:r>
      <w:r w:rsidR="003040A9">
        <w:t>052 022 от 12.12.2025</w:t>
      </w:r>
      <w:r w:rsidRPr="00B67EF3" w:rsidR="00C5471E">
        <w:t xml:space="preserve"> </w:t>
      </w:r>
      <w:r w:rsidRPr="00B67EF3" w:rsidR="005C26F1">
        <w:t xml:space="preserve">года </w:t>
      </w:r>
      <w:r w:rsidRPr="00B67EF3">
        <w:t xml:space="preserve"> о направлении на медицинское о</w:t>
      </w:r>
      <w:r w:rsidRPr="00B67EF3">
        <w:t>свидетельствование на состояние опьянения</w:t>
      </w:r>
      <w:r w:rsidRPr="00B67EF3" w:rsidR="00334AFD">
        <w:t xml:space="preserve"> отказался</w:t>
      </w:r>
      <w:r w:rsidRPr="00B67EF3">
        <w:t xml:space="preserve">. </w:t>
      </w:r>
    </w:p>
    <w:p w:rsidR="00783F6A" w:rsidRPr="00B67EF3" w:rsidP="00B67EF3">
      <w:pPr>
        <w:ind w:left="-567" w:right="140" w:firstLine="426"/>
        <w:jc w:val="both"/>
      </w:pPr>
      <w:r w:rsidRPr="00B67EF3">
        <w:t xml:space="preserve">В соответствии с п.10 "Правил освидетельствования лица, которое управляет транспортным средством, на состояние алкогольного опьянения и оформления его результатов, направления </w:t>
      </w:r>
      <w:r w:rsidRPr="00B67EF3">
        <w:t>указанного лица на медицин</w:t>
      </w:r>
      <w:r w:rsidRPr="00B67EF3">
        <w:t>ское освидетельствование на состояние опьянения, медицинского освидетельствования этого лица на состояние опьянения и оформления его результатов", утвержденных Постановлением Правительства Российской Федерации от 26.06.2008г. N 475, направлению на медицинс</w:t>
      </w:r>
      <w:r w:rsidRPr="00B67EF3">
        <w:t>кое освидетельствование на состояние алкогольного опьянения подлежит водитель транспортного средства при наличии основании полагать, что водитель транспортного средства находится в состоянии опьянения и отрицательном результате освидетельствования на состо</w:t>
      </w:r>
      <w:r w:rsidRPr="00B67EF3">
        <w:t xml:space="preserve">яние опьянения. </w:t>
      </w:r>
    </w:p>
    <w:p w:rsidR="00783F6A" w:rsidRPr="00B67EF3" w:rsidP="00B67EF3">
      <w:pPr>
        <w:tabs>
          <w:tab w:val="left" w:pos="9214"/>
        </w:tabs>
        <w:ind w:left="-567" w:right="140" w:firstLine="426"/>
        <w:jc w:val="both"/>
        <w:rPr>
          <w:color w:val="000000"/>
          <w:spacing w:val="3"/>
        </w:rPr>
      </w:pPr>
      <w:r w:rsidRPr="00B67EF3">
        <w:t>В соответствии с пунктом 11 Постановления Пленума Верховного Суда РФ от 25.06.2019 года № 20 «О некоторых вопросах, возникающих у судов при применении Особенной части Кодекса РФ об административных правонарушениях» о</w:t>
      </w:r>
      <w:r w:rsidRPr="00B67EF3">
        <w:rPr>
          <w:color w:val="000000"/>
          <w:spacing w:val="3"/>
        </w:rPr>
        <w:t>пределение факта нахожд</w:t>
      </w:r>
      <w:r w:rsidRPr="00B67EF3">
        <w:rPr>
          <w:color w:val="000000"/>
          <w:spacing w:val="3"/>
        </w:rPr>
        <w:t>ения лица в состоянии опьянения при управлении транспортным средством осуществляется посредством его освидетельствования на состояние алкогольного опьянения и (или) медицинского освидетельствования на состояние опьянения, проводимых в установленном порядке</w:t>
      </w:r>
      <w:r w:rsidRPr="00B67EF3">
        <w:rPr>
          <w:color w:val="000000"/>
          <w:spacing w:val="3"/>
        </w:rPr>
        <w:t xml:space="preserve">. </w:t>
      </w:r>
    </w:p>
    <w:p w:rsidR="00783F6A" w:rsidRPr="00B67EF3" w:rsidP="00B67EF3">
      <w:pPr>
        <w:tabs>
          <w:tab w:val="left" w:pos="9214"/>
        </w:tabs>
        <w:ind w:left="-567" w:right="140" w:firstLine="426"/>
        <w:jc w:val="both"/>
        <w:rPr>
          <w:color w:val="000000"/>
          <w:spacing w:val="3"/>
        </w:rPr>
      </w:pPr>
      <w:r w:rsidRPr="00B67EF3">
        <w:rPr>
          <w:color w:val="000000"/>
          <w:spacing w:val="3"/>
        </w:rPr>
        <w:t>В случае отказа водителя от прохождения освидетельствования на состояние алкогольного опьянения при наличии одного или нескольких закрепленных законодательством Российской Федерации признаков, несогласия его с результатами освидетельствования на состоян</w:t>
      </w:r>
      <w:r w:rsidRPr="00B67EF3">
        <w:rPr>
          <w:color w:val="000000"/>
          <w:spacing w:val="3"/>
        </w:rPr>
        <w:t>ие алкогольного опьянения либо наличия у водителя одного или нескольких закрепленных законодательством Российской Федерации признаков при отрицательном результате освидетельствования на состояние алкогольного опьянения такой водитель подлежит направлению н</w:t>
      </w:r>
      <w:r w:rsidRPr="00B67EF3">
        <w:rPr>
          <w:color w:val="000000"/>
          <w:spacing w:val="3"/>
        </w:rPr>
        <w:t xml:space="preserve">а медицинское освидетельствование на состояние опьянения. </w:t>
      </w:r>
    </w:p>
    <w:p w:rsidR="00783F6A" w:rsidRPr="00B67EF3" w:rsidP="00B67EF3">
      <w:pPr>
        <w:tabs>
          <w:tab w:val="left" w:pos="9214"/>
        </w:tabs>
        <w:ind w:left="-567" w:right="140" w:firstLine="426"/>
        <w:jc w:val="both"/>
        <w:rPr>
          <w:color w:val="000000"/>
          <w:spacing w:val="3"/>
        </w:rPr>
      </w:pPr>
      <w:r w:rsidRPr="00B67EF3">
        <w:rPr>
          <w:color w:val="000000"/>
          <w:spacing w:val="3"/>
        </w:rPr>
        <w:t>Обстоятельства, послужившие законным основанием для направления водителя на медицинское освидетельствование, должны быть указаны в протоколе о направлении на медицинское освидетельствование на сост</w:t>
      </w:r>
      <w:r w:rsidRPr="00B67EF3">
        <w:rPr>
          <w:color w:val="000000"/>
          <w:spacing w:val="3"/>
        </w:rPr>
        <w:t xml:space="preserve">ояние опьянения (часть 4 статьи 27.12 КоАП РФ). </w:t>
      </w:r>
    </w:p>
    <w:p w:rsidR="00783F6A" w:rsidRPr="00B67EF3" w:rsidP="00B67EF3">
      <w:pPr>
        <w:pStyle w:val="NormalWeb"/>
        <w:tabs>
          <w:tab w:val="left" w:pos="9214"/>
        </w:tabs>
        <w:spacing w:before="0" w:beforeAutospacing="0" w:after="0" w:afterAutospacing="0"/>
        <w:ind w:left="-567" w:right="140" w:firstLine="426"/>
        <w:jc w:val="both"/>
        <w:rPr>
          <w:color w:val="000000"/>
          <w:spacing w:val="3"/>
        </w:rPr>
      </w:pPr>
      <w:r w:rsidRPr="00B67EF3">
        <w:rPr>
          <w:color w:val="000000"/>
          <w:spacing w:val="3"/>
        </w:rPr>
        <w:t>Отказ от выполнения законных требований уполномоченного должностного лица либо медицинского работника о прохождении такого освидетельствования образует объективную сторону состава административного правонару</w:t>
      </w:r>
      <w:r w:rsidRPr="00B67EF3">
        <w:rPr>
          <w:color w:val="000000"/>
          <w:spacing w:val="3"/>
        </w:rPr>
        <w:t>шения, предусмотренного статьей 12.26 КоАП РФ, и может выражаться как в форме действий, так и в форме бездействия, свидетельствующих о том, что водитель не намерен проходить указанное освидетельствование, в частности предпринимает усилия, препятствующие со</w:t>
      </w:r>
      <w:r w:rsidRPr="00B67EF3">
        <w:rPr>
          <w:color w:val="000000"/>
          <w:spacing w:val="3"/>
        </w:rPr>
        <w:t>вершению данного процессуального действия или исключающие возможность его совершения, например отказывается от прохождения того или иного вида исследования в рамках проводимого медицинского освидетельствования. Факт такого отказа должен быть зафиксирован в</w:t>
      </w:r>
      <w:r w:rsidRPr="00B67EF3">
        <w:rPr>
          <w:color w:val="000000"/>
          <w:spacing w:val="3"/>
        </w:rPr>
        <w:t xml:space="preserve"> протоколе о направлении на медицинское освидетельствование на состояние опьянения или акте медицинского освидетельствования на состояние опьянения, а также в протоколе об административном правонарушении.</w:t>
      </w:r>
    </w:p>
    <w:p w:rsidR="00783F6A" w:rsidRPr="00B67EF3" w:rsidP="00B67EF3">
      <w:pPr>
        <w:ind w:left="-567" w:right="140" w:firstLine="426"/>
        <w:jc w:val="both"/>
      </w:pPr>
      <w:r w:rsidRPr="00B67EF3">
        <w:t>В судебном заседании установлено, что освидетельств</w:t>
      </w:r>
      <w:r w:rsidRPr="00B67EF3">
        <w:t xml:space="preserve">ование на месте и процедура направления </w:t>
      </w:r>
      <w:r w:rsidR="003040A9">
        <w:t>Халикова С.М</w:t>
      </w:r>
      <w:r w:rsidRPr="008931BA" w:rsidR="008931BA">
        <w:t xml:space="preserve">. </w:t>
      </w:r>
      <w:r w:rsidRPr="00B67EF3" w:rsidR="00B73F8F">
        <w:t xml:space="preserve"> </w:t>
      </w:r>
      <w:r w:rsidRPr="00B67EF3" w:rsidR="000D1C3F">
        <w:t xml:space="preserve"> </w:t>
      </w:r>
      <w:r w:rsidRPr="00B67EF3">
        <w:t>на медосвидетельствование сотрудниками ГИБДД нарушена не была.</w:t>
      </w:r>
    </w:p>
    <w:p w:rsidR="00783F6A" w:rsidRPr="00B67EF3" w:rsidP="00B67EF3">
      <w:pPr>
        <w:ind w:left="-567" w:right="140" w:firstLine="426"/>
        <w:jc w:val="both"/>
      </w:pPr>
      <w:r w:rsidRPr="00B67EF3">
        <w:t>Невыполнение законного требования сотрудника полиции о прохождении медицинского освидетельствования на состояние опьянения представляет с</w:t>
      </w:r>
      <w:r w:rsidRPr="00B67EF3">
        <w:t>обой оконченное административное правонарушение.</w:t>
      </w:r>
    </w:p>
    <w:p w:rsidR="00783F6A" w:rsidRPr="00B67EF3" w:rsidP="00B67EF3">
      <w:pPr>
        <w:ind w:left="-567" w:right="140" w:firstLine="426"/>
        <w:jc w:val="both"/>
      </w:pPr>
      <w:r w:rsidRPr="00B67EF3">
        <w:t xml:space="preserve">Из материалов дела следует, что на момент оформления протокола об отстранении от управления транспортным средством, оформления акта освидетельствования на состояние алкогольного опьянения, и иных материалов </w:t>
      </w:r>
      <w:r w:rsidRPr="00B67EF3">
        <w:t>дела, ни у должностных лиц – инспекторов ДПС, ни у лица, привлекаемого к административной ответственности, не имелось замечаний по поводу совершаемых процессуальных действий.</w:t>
      </w:r>
    </w:p>
    <w:p w:rsidR="00783F6A" w:rsidRPr="00B67EF3" w:rsidP="00B67EF3">
      <w:pPr>
        <w:ind w:left="-567" w:right="140" w:firstLine="426"/>
        <w:jc w:val="both"/>
      </w:pPr>
      <w:r w:rsidRPr="00B67EF3">
        <w:t>Процессуальные действия в отношении лица, привлекаемого к административной ответс</w:t>
      </w:r>
      <w:r w:rsidRPr="00B67EF3">
        <w:t xml:space="preserve">твенности, осуществлялись должностными лицами в соответствии с частью 2 статьи 27.12 Кодекса РФ об административных правонарушениях с применением видеозаписи. </w:t>
      </w:r>
    </w:p>
    <w:p w:rsidR="00783F6A" w:rsidRPr="00B67EF3" w:rsidP="00B67EF3">
      <w:pPr>
        <w:ind w:left="-567" w:right="140" w:firstLine="426"/>
        <w:jc w:val="both"/>
      </w:pPr>
      <w:r w:rsidRPr="00B67EF3">
        <w:t>В силу п.6 ст. 25.7 Кодекса РФ об АП в случае применения видеозаписи для фиксации совершения про</w:t>
      </w:r>
      <w:r w:rsidRPr="00B67EF3">
        <w:t xml:space="preserve">цессуальных действий, за исключением личного досмотра, эти процессуальные действия совершаются в отсутствие понятых, о чем делается запись в соответствующем протоколе либо акте освидетельствования на состояние алкогольного опьянения. Материалы, полученные </w:t>
      </w:r>
      <w:r w:rsidRPr="00B67EF3">
        <w:t>при совершении процессуальных действий с применением видеозаписи, прилагаются к соответствующему протоколу либо акту освидетельствования на состояние алкогольного опьянения.</w:t>
      </w:r>
    </w:p>
    <w:p w:rsidR="00783F6A" w:rsidRPr="00B67EF3" w:rsidP="00B67EF3">
      <w:pPr>
        <w:ind w:left="-567" w:right="140" w:firstLine="426"/>
        <w:jc w:val="both"/>
      </w:pPr>
      <w:r w:rsidRPr="00B67EF3">
        <w:t>В материалах дела представлена видеозапись, которая является допустимым, достоверн</w:t>
      </w:r>
      <w:r w:rsidRPr="00B67EF3">
        <w:t xml:space="preserve">ым доказательством, при исследовании которой мировым судьей не было установлено нарушений процессуальных действий при составлении материала.  </w:t>
      </w:r>
    </w:p>
    <w:p w:rsidR="00783F6A" w:rsidRPr="00B67EF3" w:rsidP="00B67EF3">
      <w:pPr>
        <w:pStyle w:val="BodyText"/>
        <w:ind w:left="-567" w:right="140" w:firstLine="426"/>
      </w:pPr>
      <w:r w:rsidRPr="00B67EF3">
        <w:t xml:space="preserve">Все вышеперечисленные доказательства в совокупности свидетельствуют о виновности </w:t>
      </w:r>
      <w:r w:rsidR="003040A9">
        <w:t>Халикова С.М.</w:t>
      </w:r>
      <w:r w:rsidRPr="00B67EF3" w:rsidR="008931BA">
        <w:t xml:space="preserve"> </w:t>
      </w:r>
      <w:r w:rsidRPr="00B67EF3">
        <w:t>в совершении админ</w:t>
      </w:r>
      <w:r w:rsidRPr="00B67EF3">
        <w:t>истративного правонарушения, предусмотренного ч. 1 ст. 12.26 Кодекса РФ об административных правонарушениях, собраны в строгом соответствии с законом и у мирового судьи нет законных оснований для признания их недопустимыми доказательствами.</w:t>
      </w:r>
    </w:p>
    <w:p w:rsidR="00B560BB" w:rsidRPr="00B67EF3" w:rsidP="00B67EF3">
      <w:pPr>
        <w:pStyle w:val="BodyText"/>
        <w:ind w:left="-567" w:right="140" w:firstLine="426"/>
      </w:pPr>
      <w:r w:rsidRPr="00B67EF3">
        <w:t>Согласно базы д</w:t>
      </w:r>
      <w:r w:rsidRPr="00B67EF3">
        <w:t xml:space="preserve">анных ФИС ГИБДД-М в действиях  </w:t>
      </w:r>
      <w:r w:rsidR="003040A9">
        <w:t>Халикова С.М</w:t>
      </w:r>
      <w:r w:rsidRPr="00B67EF3" w:rsidR="007A5F53">
        <w:t>.</w:t>
      </w:r>
      <w:r w:rsidRPr="00B67EF3" w:rsidR="00225C54">
        <w:t xml:space="preserve"> </w:t>
      </w:r>
      <w:r w:rsidRPr="00B67EF3">
        <w:t xml:space="preserve">признаков состава ст. 264.1 УК РФ не установлено. </w:t>
      </w:r>
    </w:p>
    <w:p w:rsidR="00783F6A" w:rsidRPr="00B67EF3" w:rsidP="00B67EF3">
      <w:pPr>
        <w:pStyle w:val="BodyText"/>
        <w:ind w:left="-567" w:right="140" w:firstLine="426"/>
      </w:pPr>
      <w:r w:rsidRPr="00B67EF3">
        <w:t xml:space="preserve">Мировой судья, изучив и оценив все доказательства по делу в их совокупности, считает, что вина </w:t>
      </w:r>
      <w:r w:rsidR="003040A9">
        <w:t>Халикова С.М.</w:t>
      </w:r>
      <w:r w:rsidRPr="00B67EF3" w:rsidR="008931BA">
        <w:t xml:space="preserve"> </w:t>
      </w:r>
      <w:r w:rsidRPr="00B67EF3">
        <w:t>доказана, а его действия по ч. 1 ст. 12.26 КоАП РФ,</w:t>
      </w:r>
      <w:r w:rsidRPr="00B67EF3">
        <w:t xml:space="preserve"> как невыполнение водителем законного требования сотрудника полиции о прохождении медицинского освидетельствования на состояние опьянения, </w:t>
      </w:r>
      <w:r w:rsidRPr="00B67EF3">
        <w:rPr>
          <w:shd w:val="clear" w:color="auto" w:fill="FFFFFF"/>
        </w:rPr>
        <w:t>если такие действия (бездействие) не содержат уголовно наказуемого </w:t>
      </w:r>
      <w:hyperlink r:id="rId10" w:anchor="dst1810" w:history="1">
        <w:r w:rsidRPr="00B67EF3">
          <w:rPr>
            <w:rStyle w:val="Hyperlink"/>
            <w:color w:val="auto"/>
            <w:u w:val="none"/>
            <w:shd w:val="clear" w:color="auto" w:fill="FFFFFF"/>
          </w:rPr>
          <w:t>деяния</w:t>
        </w:r>
      </w:hyperlink>
      <w:r w:rsidRPr="00B67EF3">
        <w:t xml:space="preserve"> квалифицированы правильно.</w:t>
      </w:r>
    </w:p>
    <w:p w:rsidR="00783F6A" w:rsidRPr="00B67EF3" w:rsidP="00B67EF3">
      <w:pPr>
        <w:pStyle w:val="BodyText"/>
        <w:ind w:left="-567" w:right="140" w:firstLine="426"/>
      </w:pPr>
      <w:r w:rsidRPr="00B67EF3">
        <w:t xml:space="preserve">При назначении наказания мировой судья учитывает характер совершенного административного правонарушения, личность виновного, отсутствие смягчающих </w:t>
      </w:r>
      <w:r w:rsidRPr="00B67EF3">
        <w:t>и отягчающих административную ответственность обстоятельств, предусмотренных ст.ст. 4.2 и 4.3 Кодекса РФ об АП.</w:t>
      </w:r>
    </w:p>
    <w:p w:rsidR="00783F6A" w:rsidRPr="00B67EF3" w:rsidP="00B67EF3">
      <w:pPr>
        <w:pStyle w:val="BodyText"/>
        <w:ind w:left="-567" w:right="140" w:firstLine="426"/>
      </w:pPr>
      <w:r w:rsidRPr="00B67EF3">
        <w:t>Руководствуясь ст.ст. 23.1, 29.9, 29.10, ст. 32.7 Кодекса Российской Федерации об административных правонарушениях, мировой судья</w:t>
      </w:r>
    </w:p>
    <w:p w:rsidR="00325C5B" w:rsidRPr="00B67EF3" w:rsidP="00B67EF3">
      <w:pPr>
        <w:pStyle w:val="BodyTextIndent"/>
        <w:spacing w:after="0"/>
        <w:ind w:left="-567" w:right="140" w:firstLine="426"/>
      </w:pPr>
      <w:r w:rsidRPr="00B67EF3">
        <w:tab/>
      </w:r>
    </w:p>
    <w:p w:rsidR="00437927" w:rsidRPr="00B67EF3" w:rsidP="00B67EF3">
      <w:pPr>
        <w:pStyle w:val="BodyTextIndent"/>
        <w:spacing w:after="0"/>
        <w:ind w:left="-567" w:right="140" w:firstLine="426"/>
      </w:pPr>
      <w:r w:rsidRPr="00B67EF3">
        <w:tab/>
      </w:r>
      <w:r w:rsidRPr="00B67EF3">
        <w:tab/>
      </w:r>
      <w:r w:rsidRPr="00B67EF3">
        <w:tab/>
      </w:r>
      <w:r w:rsidRPr="00B67EF3" w:rsidR="00906859">
        <w:tab/>
      </w:r>
      <w:r w:rsidRPr="00B67EF3" w:rsidR="007857EB">
        <w:t xml:space="preserve">                      </w:t>
      </w:r>
      <w:r w:rsidRPr="00B67EF3" w:rsidR="00873DA2">
        <w:t xml:space="preserve">        </w:t>
      </w:r>
      <w:r w:rsidRPr="00B67EF3">
        <w:t>ПОСТАНОВИЛ:</w:t>
      </w:r>
    </w:p>
    <w:p w:rsidR="004F5DB6" w:rsidRPr="00B67EF3" w:rsidP="00B67EF3">
      <w:pPr>
        <w:pStyle w:val="BodyTextIndent"/>
        <w:spacing w:after="0"/>
        <w:ind w:left="-567" w:right="140" w:firstLine="426"/>
        <w:jc w:val="both"/>
        <w:rPr>
          <w:bCs/>
        </w:rPr>
      </w:pPr>
    </w:p>
    <w:p w:rsidR="0049207B" w:rsidRPr="00B67EF3" w:rsidP="00B67EF3">
      <w:pPr>
        <w:pStyle w:val="BodyTextIndent"/>
        <w:spacing w:after="0"/>
        <w:ind w:left="-567" w:right="140" w:firstLine="426"/>
        <w:jc w:val="both"/>
      </w:pPr>
      <w:r>
        <w:rPr>
          <w:bCs/>
        </w:rPr>
        <w:t xml:space="preserve">Халикова Сардорбека Мамаджона угли </w:t>
      </w:r>
      <w:r w:rsidRPr="00B67EF3" w:rsidR="004903D2">
        <w:rPr>
          <w:bCs/>
        </w:rPr>
        <w:t>признать</w:t>
      </w:r>
      <w:r w:rsidRPr="00B67EF3" w:rsidR="009C09E7">
        <w:rPr>
          <w:bCs/>
        </w:rPr>
        <w:t xml:space="preserve"> </w:t>
      </w:r>
      <w:r w:rsidRPr="00B67EF3" w:rsidR="00437927">
        <w:rPr>
          <w:bCs/>
        </w:rPr>
        <w:t>виновн</w:t>
      </w:r>
      <w:r w:rsidRPr="00B67EF3" w:rsidR="00C570F0">
        <w:rPr>
          <w:bCs/>
        </w:rPr>
        <w:t>ым</w:t>
      </w:r>
      <w:r w:rsidRPr="00B67EF3" w:rsidR="00437927">
        <w:rPr>
          <w:bCs/>
        </w:rPr>
        <w:t xml:space="preserve"> в совершении административного правонарушения, предусмотренного ч. 1 ст. 12.26 </w:t>
      </w:r>
      <w:r w:rsidRPr="00B67EF3" w:rsidR="00437927">
        <w:t>Кодекса РФ об АП</w:t>
      </w:r>
      <w:r w:rsidRPr="00B67EF3" w:rsidR="00983F9A">
        <w:t xml:space="preserve"> </w:t>
      </w:r>
      <w:r w:rsidRPr="00B67EF3" w:rsidR="007A5F53">
        <w:rPr>
          <w:color w:val="000000"/>
        </w:rPr>
        <w:t xml:space="preserve"> </w:t>
      </w:r>
      <w:r w:rsidRPr="00B67EF3" w:rsidR="00437927">
        <w:t xml:space="preserve"> и назначить е</w:t>
      </w:r>
      <w:r w:rsidRPr="00B67EF3" w:rsidR="00C570F0">
        <w:t>му</w:t>
      </w:r>
      <w:r w:rsidRPr="00B67EF3" w:rsidR="00437927">
        <w:t xml:space="preserve"> административное наказание в виде </w:t>
      </w:r>
      <w:r w:rsidRPr="00B67EF3" w:rsidR="00194290">
        <w:t xml:space="preserve">административного штрафа в виде </w:t>
      </w:r>
      <w:r w:rsidRPr="00B67EF3" w:rsidR="00EA7E00">
        <w:t>45</w:t>
      </w:r>
      <w:r w:rsidRPr="00B67EF3" w:rsidR="00194290">
        <w:t> 000 (</w:t>
      </w:r>
      <w:r w:rsidRPr="00B67EF3" w:rsidR="00EA7E00">
        <w:t>сорок пять тысяч</w:t>
      </w:r>
      <w:r w:rsidRPr="00B67EF3" w:rsidR="00194290">
        <w:t xml:space="preserve">) </w:t>
      </w:r>
      <w:r w:rsidRPr="00B67EF3" w:rsidR="00341CAB">
        <w:t xml:space="preserve">рублей </w:t>
      </w:r>
      <w:r w:rsidRPr="00B67EF3" w:rsidR="00194290">
        <w:t xml:space="preserve">с </w:t>
      </w:r>
      <w:r w:rsidRPr="00B67EF3" w:rsidR="00437927">
        <w:t>лишени</w:t>
      </w:r>
      <w:r w:rsidRPr="00B67EF3" w:rsidR="00194290">
        <w:t xml:space="preserve">ем </w:t>
      </w:r>
      <w:r w:rsidRPr="00B67EF3" w:rsidR="00437927">
        <w:t xml:space="preserve">права управления транспортными средствами на срок 1 (один) год </w:t>
      </w:r>
      <w:r w:rsidRPr="00B67EF3" w:rsidR="00544938">
        <w:t>6</w:t>
      </w:r>
      <w:r w:rsidRPr="00B67EF3" w:rsidR="00437927">
        <w:t xml:space="preserve"> (</w:t>
      </w:r>
      <w:r w:rsidRPr="00B67EF3" w:rsidR="00544938">
        <w:t>шесть</w:t>
      </w:r>
      <w:r w:rsidRPr="00B67EF3" w:rsidR="00437927">
        <w:t>) месяцев.</w:t>
      </w:r>
    </w:p>
    <w:p w:rsidR="0049207B" w:rsidRPr="00B67EF3" w:rsidP="00B67EF3">
      <w:pPr>
        <w:pStyle w:val="BodyTextIndent"/>
        <w:spacing w:after="0"/>
        <w:ind w:left="-567" w:right="140" w:firstLine="426"/>
        <w:jc w:val="both"/>
      </w:pPr>
      <w:r w:rsidRPr="00B67EF3">
        <w:t>Течение срока лишения специального права управления транспортными средствами начинается со дня вст</w:t>
      </w:r>
      <w:r w:rsidRPr="00B67EF3">
        <w:t xml:space="preserve">упления  постановления в законную силу, при условии сдачи лицом в трехдневный срок с момента вступления указанного постановления в законную силу соответствующего </w:t>
      </w:r>
      <w:r w:rsidRPr="00B67EF3" w:rsidR="004903D2">
        <w:t>удостоверени</w:t>
      </w:r>
      <w:r w:rsidRPr="00B67EF3" w:rsidR="00DD4FCB">
        <w:t xml:space="preserve">я в ГИБДД УМВД России.  </w:t>
      </w:r>
    </w:p>
    <w:p w:rsidR="0049207B" w:rsidRPr="00B67EF3" w:rsidP="00B67EF3">
      <w:pPr>
        <w:pStyle w:val="BodyTextIndent"/>
        <w:spacing w:after="0"/>
        <w:ind w:left="-567" w:right="140" w:firstLine="426"/>
        <w:jc w:val="both"/>
      </w:pPr>
      <w:r w:rsidRPr="00B67EF3">
        <w:t>Во</w:t>
      </w:r>
      <w:r w:rsidRPr="00B67EF3" w:rsidR="004903D2">
        <w:t>дительское удостоверение на имя</w:t>
      </w:r>
      <w:r w:rsidRPr="00B67EF3" w:rsidR="00560426">
        <w:t xml:space="preserve"> </w:t>
      </w:r>
      <w:r w:rsidRPr="00B67EF3" w:rsidR="00C32DCB">
        <w:t xml:space="preserve"> </w:t>
      </w:r>
      <w:r w:rsidRPr="00B67EF3" w:rsidR="00B73F8F">
        <w:t xml:space="preserve"> </w:t>
      </w:r>
      <w:r w:rsidR="003040A9">
        <w:rPr>
          <w:bCs/>
        </w:rPr>
        <w:t xml:space="preserve">Халикова Сардорбека Мамаджона угли, 16.07.1991 </w:t>
      </w:r>
      <w:r w:rsidRPr="00B67EF3">
        <w:t xml:space="preserve">года рождения, </w:t>
      </w:r>
      <w:r w:rsidRPr="00B67EF3" w:rsidR="00FB3825">
        <w:t>к материалам дела не приобщалось</w:t>
      </w:r>
      <w:r w:rsidRPr="00B67EF3">
        <w:t>.</w:t>
      </w:r>
    </w:p>
    <w:p w:rsidR="0049207B" w:rsidRPr="00B67EF3" w:rsidP="00B67EF3">
      <w:pPr>
        <w:pStyle w:val="BodyTextIndent"/>
        <w:spacing w:after="0"/>
        <w:ind w:left="-567" w:right="140" w:firstLine="426"/>
        <w:jc w:val="both"/>
      </w:pPr>
      <w:r w:rsidRPr="00B67EF3">
        <w:t>Штраф подлежит уплате в УФК по Ханты-Мансийскому автономному округу – Югре (УМВД России по Ханты – Мансийскому автономному округу – Югре),  ИНН 860</w:t>
      </w:r>
      <w:r w:rsidRPr="00B67EF3" w:rsidR="0007701C">
        <w:t>1010390</w:t>
      </w:r>
      <w:r w:rsidRPr="00B67EF3">
        <w:t>;  КПП 860 101 001; ОКТ</w:t>
      </w:r>
      <w:r w:rsidRPr="00B67EF3" w:rsidR="001A165D">
        <w:t>МО 718</w:t>
      </w:r>
      <w:r w:rsidRPr="00B67EF3" w:rsidR="00B44187">
        <w:t>75</w:t>
      </w:r>
      <w:r w:rsidRPr="00B67EF3" w:rsidR="001A165D">
        <w:t>000</w:t>
      </w:r>
      <w:r w:rsidRPr="00B67EF3" w:rsidR="009B2972">
        <w:t>;</w:t>
      </w:r>
      <w:r w:rsidRPr="00B67EF3">
        <w:t xml:space="preserve"> </w:t>
      </w:r>
      <w:r w:rsidRPr="00B67EF3" w:rsidR="007A007D">
        <w:t xml:space="preserve">Единый казначейский  р/с </w:t>
      </w:r>
      <w:r w:rsidRPr="00B67EF3">
        <w:t>4010</w:t>
      </w:r>
      <w:r w:rsidRPr="00B67EF3" w:rsidR="007A007D">
        <w:t>2</w:t>
      </w:r>
      <w:r w:rsidRPr="00B67EF3">
        <w:t>810</w:t>
      </w:r>
      <w:r w:rsidRPr="00B67EF3" w:rsidR="007A007D">
        <w:t>245370000007</w:t>
      </w:r>
      <w:r w:rsidRPr="00B67EF3">
        <w:t>;</w:t>
      </w:r>
      <w:r w:rsidRPr="00B67EF3" w:rsidR="007A007D">
        <w:t xml:space="preserve"> номер казначейского счета 03100643000000018700, </w:t>
      </w:r>
      <w:r w:rsidRPr="005B3DFB" w:rsidR="003040A9">
        <w:t>ОКЦ №8 УГУ Банк/ УФК по Ханты-Мансийскому автономному округу-Югре г. Ханты-Мансийск</w:t>
      </w:r>
      <w:r w:rsidRPr="00B67EF3">
        <w:t>; БИК</w:t>
      </w:r>
      <w:r w:rsidRPr="00B67EF3" w:rsidR="007A007D">
        <w:t xml:space="preserve"> УФК 007162163</w:t>
      </w:r>
      <w:r w:rsidRPr="00B67EF3">
        <w:t>; КБК 188 1</w:t>
      </w:r>
      <w:r w:rsidRPr="00B67EF3" w:rsidR="00B80BFA">
        <w:t>16</w:t>
      </w:r>
      <w:r w:rsidRPr="00B67EF3" w:rsidR="00587D7E">
        <w:t>0112301000</w:t>
      </w:r>
      <w:r w:rsidRPr="00B67EF3" w:rsidR="00B80BFA">
        <w:t xml:space="preserve"> </w:t>
      </w:r>
      <w:r w:rsidRPr="00B67EF3" w:rsidR="00587D7E">
        <w:t>1</w:t>
      </w:r>
      <w:r w:rsidRPr="00B67EF3" w:rsidR="00B80BFA">
        <w:t>140, УИН 188</w:t>
      </w:r>
      <w:r w:rsidRPr="00B67EF3" w:rsidR="002704F8">
        <w:t>10486</w:t>
      </w:r>
      <w:r w:rsidRPr="00B67EF3" w:rsidR="00EE706A">
        <w:t>2</w:t>
      </w:r>
      <w:r w:rsidRPr="00B67EF3" w:rsidR="00594BB2">
        <w:t>5</w:t>
      </w:r>
      <w:r w:rsidRPr="00B67EF3" w:rsidR="0004555B">
        <w:t>04800</w:t>
      </w:r>
      <w:r w:rsidR="003040A9">
        <w:t>21405</w:t>
      </w:r>
      <w:r w:rsidRPr="00B67EF3" w:rsidR="0007701C">
        <w:t>.</w:t>
      </w:r>
    </w:p>
    <w:p w:rsidR="0049207B" w:rsidRPr="00B67EF3" w:rsidP="00B67EF3">
      <w:pPr>
        <w:pStyle w:val="BodyTextIndent"/>
        <w:spacing w:after="0"/>
        <w:ind w:left="-567" w:right="140" w:firstLine="426"/>
        <w:jc w:val="both"/>
      </w:pPr>
      <w:r w:rsidRPr="00B67EF3"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w:anchor="sub_315" w:history="1">
        <w:r w:rsidRPr="00B67EF3">
          <w:t>статьей 31.5</w:t>
        </w:r>
      </w:hyperlink>
      <w:r w:rsidRPr="00B67EF3">
        <w:t xml:space="preserve"> Кодекса РФ об АП.</w:t>
      </w:r>
    </w:p>
    <w:p w:rsidR="0049207B" w:rsidRPr="00B67EF3" w:rsidP="00B67EF3">
      <w:pPr>
        <w:pStyle w:val="BodyTextIndent"/>
        <w:spacing w:after="0"/>
        <w:ind w:left="-567" w:right="140" w:firstLine="426"/>
        <w:jc w:val="both"/>
      </w:pPr>
      <w:r w:rsidRPr="00B67EF3">
        <w:t>Вещественное доказательство СД –</w:t>
      </w:r>
      <w:r w:rsidRPr="00B67EF3" w:rsidR="004903D2">
        <w:t xml:space="preserve"> </w:t>
      </w:r>
      <w:r w:rsidRPr="00B67EF3">
        <w:t>диск с записью событий, хранящийся при деле, оставить в деле.</w:t>
      </w:r>
    </w:p>
    <w:p w:rsidR="0049207B" w:rsidRPr="00B67EF3" w:rsidP="00B67EF3">
      <w:pPr>
        <w:pStyle w:val="BodyTextIndent"/>
        <w:spacing w:after="0"/>
        <w:ind w:left="-567" w:right="140" w:firstLine="426"/>
        <w:jc w:val="both"/>
      </w:pPr>
      <w:r w:rsidRPr="00B67EF3">
        <w:t xml:space="preserve">Постановление может быть обжаловано в течение 10 </w:t>
      </w:r>
      <w:r w:rsidRPr="00B67EF3" w:rsidR="004F155D">
        <w:t>дней</w:t>
      </w:r>
      <w:r w:rsidRPr="00B67EF3">
        <w:t xml:space="preserve"> в Нижневартовский городской суд</w:t>
      </w:r>
      <w:r w:rsidRPr="00B67EF3" w:rsidR="00131624">
        <w:t xml:space="preserve"> ХМАО-Югры</w:t>
      </w:r>
      <w:r w:rsidRPr="00B67EF3">
        <w:t>, через мирового судью судебного</w:t>
      </w:r>
      <w:r w:rsidRPr="00B67EF3">
        <w:t xml:space="preserve"> участка № </w:t>
      </w:r>
      <w:r w:rsidR="0018753E">
        <w:t>3</w:t>
      </w:r>
      <w:r w:rsidRPr="00B67EF3">
        <w:t>.</w:t>
      </w:r>
    </w:p>
    <w:p w:rsidR="00131624" w:rsidRPr="00B67EF3" w:rsidP="00B67EF3">
      <w:pPr>
        <w:ind w:left="-567" w:right="140" w:firstLine="426"/>
        <w:jc w:val="both"/>
      </w:pPr>
    </w:p>
    <w:p w:rsidR="009A79FC" w:rsidRPr="00B67EF3" w:rsidP="00B67EF3">
      <w:pPr>
        <w:ind w:left="-567" w:right="140" w:firstLine="426"/>
        <w:jc w:val="both"/>
      </w:pPr>
      <w:r>
        <w:rPr>
          <w:bCs/>
        </w:rPr>
        <w:t>****</w:t>
      </w:r>
      <w:r w:rsidRPr="00B67EF3" w:rsidR="004B79B4">
        <w:t xml:space="preserve">Мировой судья                                                                                 </w:t>
      </w:r>
      <w:r w:rsidRPr="00B67EF3" w:rsidR="00E05CCE">
        <w:t xml:space="preserve">         </w:t>
      </w:r>
      <w:r w:rsidRPr="00B67EF3" w:rsidR="00131624">
        <w:t xml:space="preserve">                  </w:t>
      </w:r>
      <w:r w:rsidRPr="00B67EF3" w:rsidR="004B79B4">
        <w:t xml:space="preserve"> О.С. Полякова</w:t>
      </w:r>
    </w:p>
    <w:p w:rsidR="009A79FC" w:rsidRPr="00B67EF3" w:rsidP="00B67EF3">
      <w:pPr>
        <w:ind w:left="-567" w:right="140" w:firstLine="426"/>
        <w:jc w:val="both"/>
      </w:pPr>
      <w:r w:rsidRPr="00B67EF3">
        <w:t xml:space="preserve"> </w:t>
      </w:r>
    </w:p>
    <w:p w:rsidR="00E230CA" w:rsidRPr="00B67EF3" w:rsidP="00B67EF3">
      <w:pPr>
        <w:ind w:left="-567" w:right="140" w:firstLine="426"/>
        <w:jc w:val="both"/>
      </w:pPr>
      <w:r>
        <w:rPr>
          <w:bCs/>
        </w:rPr>
        <w:t>****</w:t>
      </w:r>
      <w:r w:rsidRPr="00B67EF3" w:rsidR="004B79B4">
        <w:tab/>
      </w:r>
    </w:p>
    <w:sectPr w:rsidSect="00C9643F">
      <w:headerReference w:type="even" r:id="rId11"/>
      <w:headerReference w:type="default" r:id="rId12"/>
      <w:pgSz w:w="11906" w:h="16838" w:code="9"/>
      <w:pgMar w:top="284" w:right="454" w:bottom="360" w:left="1531" w:header="567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328D5" w:rsidP="00396340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:rsidR="00F328D5" w:rsidP="00396340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328D5" w:rsidP="003F35DB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F6403">
      <w:rPr>
        <w:rStyle w:val="PageNumber"/>
        <w:noProof/>
      </w:rPr>
      <w:t>4</w:t>
    </w:r>
    <w:r>
      <w:rPr>
        <w:rStyle w:val="PageNumber"/>
      </w:rPr>
      <w:fldChar w:fldCharType="end"/>
    </w:r>
  </w:p>
  <w:p w:rsidR="00F328D5" w:rsidP="00396340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AFF"/>
    <w:rsid w:val="00005750"/>
    <w:rsid w:val="00007501"/>
    <w:rsid w:val="000152C4"/>
    <w:rsid w:val="00016053"/>
    <w:rsid w:val="00017ACF"/>
    <w:rsid w:val="00017BFE"/>
    <w:rsid w:val="00023BD0"/>
    <w:rsid w:val="00026059"/>
    <w:rsid w:val="00030264"/>
    <w:rsid w:val="00030519"/>
    <w:rsid w:val="00030613"/>
    <w:rsid w:val="000310B0"/>
    <w:rsid w:val="00031CAA"/>
    <w:rsid w:val="00032A81"/>
    <w:rsid w:val="00042D0D"/>
    <w:rsid w:val="0004555B"/>
    <w:rsid w:val="000470F9"/>
    <w:rsid w:val="00052548"/>
    <w:rsid w:val="000569E1"/>
    <w:rsid w:val="0006299E"/>
    <w:rsid w:val="00063B0F"/>
    <w:rsid w:val="00065810"/>
    <w:rsid w:val="000719B9"/>
    <w:rsid w:val="00071BBF"/>
    <w:rsid w:val="000736A6"/>
    <w:rsid w:val="000750F7"/>
    <w:rsid w:val="000753CF"/>
    <w:rsid w:val="0007701C"/>
    <w:rsid w:val="00082A16"/>
    <w:rsid w:val="00083438"/>
    <w:rsid w:val="00097D1F"/>
    <w:rsid w:val="000A09B3"/>
    <w:rsid w:val="000A13D9"/>
    <w:rsid w:val="000A1DC0"/>
    <w:rsid w:val="000A275B"/>
    <w:rsid w:val="000A36AE"/>
    <w:rsid w:val="000B2A1C"/>
    <w:rsid w:val="000B2CA0"/>
    <w:rsid w:val="000B78A3"/>
    <w:rsid w:val="000C018B"/>
    <w:rsid w:val="000C48B5"/>
    <w:rsid w:val="000D1C3F"/>
    <w:rsid w:val="000D41A3"/>
    <w:rsid w:val="000D4ED1"/>
    <w:rsid w:val="000D5E92"/>
    <w:rsid w:val="000E0FCD"/>
    <w:rsid w:val="000E1233"/>
    <w:rsid w:val="000F13F4"/>
    <w:rsid w:val="000F2299"/>
    <w:rsid w:val="000F4DAC"/>
    <w:rsid w:val="000F5D60"/>
    <w:rsid w:val="000F68C7"/>
    <w:rsid w:val="00100278"/>
    <w:rsid w:val="00101479"/>
    <w:rsid w:val="0010421B"/>
    <w:rsid w:val="001050CF"/>
    <w:rsid w:val="00106957"/>
    <w:rsid w:val="00112932"/>
    <w:rsid w:val="0011513F"/>
    <w:rsid w:val="00115C04"/>
    <w:rsid w:val="001162F5"/>
    <w:rsid w:val="00116B5A"/>
    <w:rsid w:val="00117633"/>
    <w:rsid w:val="0012144A"/>
    <w:rsid w:val="00122599"/>
    <w:rsid w:val="00131624"/>
    <w:rsid w:val="00133503"/>
    <w:rsid w:val="001342BF"/>
    <w:rsid w:val="00135322"/>
    <w:rsid w:val="001356FE"/>
    <w:rsid w:val="00136374"/>
    <w:rsid w:val="0014348E"/>
    <w:rsid w:val="00145999"/>
    <w:rsid w:val="001472B9"/>
    <w:rsid w:val="00150698"/>
    <w:rsid w:val="00150B43"/>
    <w:rsid w:val="00150C52"/>
    <w:rsid w:val="00152D25"/>
    <w:rsid w:val="00153314"/>
    <w:rsid w:val="0015645F"/>
    <w:rsid w:val="00156846"/>
    <w:rsid w:val="001660AC"/>
    <w:rsid w:val="00171CEC"/>
    <w:rsid w:val="001720E9"/>
    <w:rsid w:val="00172696"/>
    <w:rsid w:val="001748B6"/>
    <w:rsid w:val="0017627C"/>
    <w:rsid w:val="00177EE5"/>
    <w:rsid w:val="00185E99"/>
    <w:rsid w:val="0018753E"/>
    <w:rsid w:val="001877A0"/>
    <w:rsid w:val="00194290"/>
    <w:rsid w:val="00197A32"/>
    <w:rsid w:val="001A165D"/>
    <w:rsid w:val="001A6732"/>
    <w:rsid w:val="001B15F2"/>
    <w:rsid w:val="001B1E91"/>
    <w:rsid w:val="001B4676"/>
    <w:rsid w:val="001C34F1"/>
    <w:rsid w:val="001C435F"/>
    <w:rsid w:val="001D03BC"/>
    <w:rsid w:val="001D28AF"/>
    <w:rsid w:val="001D416A"/>
    <w:rsid w:val="001E436A"/>
    <w:rsid w:val="001E4BCC"/>
    <w:rsid w:val="001E7CF8"/>
    <w:rsid w:val="001F03C6"/>
    <w:rsid w:val="001F6913"/>
    <w:rsid w:val="001F70EF"/>
    <w:rsid w:val="00202165"/>
    <w:rsid w:val="00203443"/>
    <w:rsid w:val="0020371E"/>
    <w:rsid w:val="00203E51"/>
    <w:rsid w:val="002065BD"/>
    <w:rsid w:val="0021017E"/>
    <w:rsid w:val="0021026B"/>
    <w:rsid w:val="00210448"/>
    <w:rsid w:val="00212E91"/>
    <w:rsid w:val="00224458"/>
    <w:rsid w:val="00224978"/>
    <w:rsid w:val="00225C54"/>
    <w:rsid w:val="00233356"/>
    <w:rsid w:val="00234A49"/>
    <w:rsid w:val="002414E1"/>
    <w:rsid w:val="00241E51"/>
    <w:rsid w:val="00242C18"/>
    <w:rsid w:val="002437EE"/>
    <w:rsid w:val="00250CB8"/>
    <w:rsid w:val="0025208E"/>
    <w:rsid w:val="002528BC"/>
    <w:rsid w:val="0025318E"/>
    <w:rsid w:val="00257D26"/>
    <w:rsid w:val="00262FF4"/>
    <w:rsid w:val="00265644"/>
    <w:rsid w:val="00265879"/>
    <w:rsid w:val="00267595"/>
    <w:rsid w:val="00267FD2"/>
    <w:rsid w:val="002704F8"/>
    <w:rsid w:val="00270708"/>
    <w:rsid w:val="002708F9"/>
    <w:rsid w:val="0027175A"/>
    <w:rsid w:val="00273D6C"/>
    <w:rsid w:val="00275467"/>
    <w:rsid w:val="00275D0A"/>
    <w:rsid w:val="002761A0"/>
    <w:rsid w:val="00281FAA"/>
    <w:rsid w:val="002904CA"/>
    <w:rsid w:val="002925D2"/>
    <w:rsid w:val="0029425F"/>
    <w:rsid w:val="0029487D"/>
    <w:rsid w:val="002951C0"/>
    <w:rsid w:val="002960BE"/>
    <w:rsid w:val="002A0600"/>
    <w:rsid w:val="002A138E"/>
    <w:rsid w:val="002A1442"/>
    <w:rsid w:val="002A5E00"/>
    <w:rsid w:val="002A74F5"/>
    <w:rsid w:val="002B18C0"/>
    <w:rsid w:val="002B3B9C"/>
    <w:rsid w:val="002B55C8"/>
    <w:rsid w:val="002B6156"/>
    <w:rsid w:val="002B735C"/>
    <w:rsid w:val="002B7BA8"/>
    <w:rsid w:val="002B7BB5"/>
    <w:rsid w:val="002C1496"/>
    <w:rsid w:val="002C222A"/>
    <w:rsid w:val="002C40E5"/>
    <w:rsid w:val="002C52E3"/>
    <w:rsid w:val="002C7EE7"/>
    <w:rsid w:val="002D2070"/>
    <w:rsid w:val="002D2727"/>
    <w:rsid w:val="002D4AD6"/>
    <w:rsid w:val="002D4E96"/>
    <w:rsid w:val="002D58DD"/>
    <w:rsid w:val="002D66C9"/>
    <w:rsid w:val="002D6E1D"/>
    <w:rsid w:val="002E13F1"/>
    <w:rsid w:val="002E2961"/>
    <w:rsid w:val="002E5166"/>
    <w:rsid w:val="002F07EB"/>
    <w:rsid w:val="002F0DAB"/>
    <w:rsid w:val="00301700"/>
    <w:rsid w:val="0030239D"/>
    <w:rsid w:val="003040A9"/>
    <w:rsid w:val="003042E1"/>
    <w:rsid w:val="003056A3"/>
    <w:rsid w:val="0031204B"/>
    <w:rsid w:val="003157FD"/>
    <w:rsid w:val="00320441"/>
    <w:rsid w:val="00320803"/>
    <w:rsid w:val="003219E8"/>
    <w:rsid w:val="00325C5B"/>
    <w:rsid w:val="003262FB"/>
    <w:rsid w:val="00330210"/>
    <w:rsid w:val="003328E8"/>
    <w:rsid w:val="00332E31"/>
    <w:rsid w:val="00333B39"/>
    <w:rsid w:val="00334211"/>
    <w:rsid w:val="00334AFD"/>
    <w:rsid w:val="00334F92"/>
    <w:rsid w:val="00341918"/>
    <w:rsid w:val="00341CAB"/>
    <w:rsid w:val="00343575"/>
    <w:rsid w:val="003443CE"/>
    <w:rsid w:val="00347F46"/>
    <w:rsid w:val="003504A4"/>
    <w:rsid w:val="00350739"/>
    <w:rsid w:val="003512C7"/>
    <w:rsid w:val="00353AB7"/>
    <w:rsid w:val="00354F50"/>
    <w:rsid w:val="0035578A"/>
    <w:rsid w:val="00356F4F"/>
    <w:rsid w:val="0036027A"/>
    <w:rsid w:val="003610B7"/>
    <w:rsid w:val="003618F1"/>
    <w:rsid w:val="00362CD0"/>
    <w:rsid w:val="00370252"/>
    <w:rsid w:val="003777EC"/>
    <w:rsid w:val="003801B9"/>
    <w:rsid w:val="00380589"/>
    <w:rsid w:val="003844D3"/>
    <w:rsid w:val="00385077"/>
    <w:rsid w:val="00386098"/>
    <w:rsid w:val="00393056"/>
    <w:rsid w:val="00394C78"/>
    <w:rsid w:val="00395784"/>
    <w:rsid w:val="00396340"/>
    <w:rsid w:val="00397831"/>
    <w:rsid w:val="003A0D35"/>
    <w:rsid w:val="003A223E"/>
    <w:rsid w:val="003B3777"/>
    <w:rsid w:val="003B592E"/>
    <w:rsid w:val="003B59DF"/>
    <w:rsid w:val="003B72D9"/>
    <w:rsid w:val="003B731D"/>
    <w:rsid w:val="003C17EC"/>
    <w:rsid w:val="003D2872"/>
    <w:rsid w:val="003E2507"/>
    <w:rsid w:val="003E5B9C"/>
    <w:rsid w:val="003E5C5D"/>
    <w:rsid w:val="003E6117"/>
    <w:rsid w:val="003E6265"/>
    <w:rsid w:val="003E7390"/>
    <w:rsid w:val="003F0019"/>
    <w:rsid w:val="003F0043"/>
    <w:rsid w:val="003F0F9A"/>
    <w:rsid w:val="003F1B7A"/>
    <w:rsid w:val="003F30CF"/>
    <w:rsid w:val="003F35DB"/>
    <w:rsid w:val="003F4946"/>
    <w:rsid w:val="003F7565"/>
    <w:rsid w:val="0040135F"/>
    <w:rsid w:val="0040143C"/>
    <w:rsid w:val="00402093"/>
    <w:rsid w:val="004025B1"/>
    <w:rsid w:val="0040428A"/>
    <w:rsid w:val="00404577"/>
    <w:rsid w:val="00406E52"/>
    <w:rsid w:val="004103EA"/>
    <w:rsid w:val="00410865"/>
    <w:rsid w:val="00411299"/>
    <w:rsid w:val="00412AAC"/>
    <w:rsid w:val="004144D1"/>
    <w:rsid w:val="00415E93"/>
    <w:rsid w:val="00417198"/>
    <w:rsid w:val="004172D9"/>
    <w:rsid w:val="00417AE9"/>
    <w:rsid w:val="00417B43"/>
    <w:rsid w:val="00423E1C"/>
    <w:rsid w:val="00424D0D"/>
    <w:rsid w:val="00425C2C"/>
    <w:rsid w:val="004349AB"/>
    <w:rsid w:val="0043541F"/>
    <w:rsid w:val="00437927"/>
    <w:rsid w:val="00440095"/>
    <w:rsid w:val="00441336"/>
    <w:rsid w:val="0044311E"/>
    <w:rsid w:val="00444461"/>
    <w:rsid w:val="004478EB"/>
    <w:rsid w:val="0045216B"/>
    <w:rsid w:val="00454E63"/>
    <w:rsid w:val="00456FF2"/>
    <w:rsid w:val="00462A36"/>
    <w:rsid w:val="00464B9E"/>
    <w:rsid w:val="00472C36"/>
    <w:rsid w:val="00473569"/>
    <w:rsid w:val="00473C66"/>
    <w:rsid w:val="0047488E"/>
    <w:rsid w:val="00480819"/>
    <w:rsid w:val="0048107D"/>
    <w:rsid w:val="0048136F"/>
    <w:rsid w:val="00483A9F"/>
    <w:rsid w:val="0048604C"/>
    <w:rsid w:val="004903D2"/>
    <w:rsid w:val="0049207B"/>
    <w:rsid w:val="00492B44"/>
    <w:rsid w:val="004931E4"/>
    <w:rsid w:val="00494A75"/>
    <w:rsid w:val="004970EC"/>
    <w:rsid w:val="004A1B84"/>
    <w:rsid w:val="004A2E24"/>
    <w:rsid w:val="004A57BF"/>
    <w:rsid w:val="004B01E8"/>
    <w:rsid w:val="004B79B4"/>
    <w:rsid w:val="004B7C4B"/>
    <w:rsid w:val="004C1009"/>
    <w:rsid w:val="004C2A5E"/>
    <w:rsid w:val="004C4A39"/>
    <w:rsid w:val="004C514D"/>
    <w:rsid w:val="004C6E85"/>
    <w:rsid w:val="004C77CE"/>
    <w:rsid w:val="004C7C05"/>
    <w:rsid w:val="004D0B99"/>
    <w:rsid w:val="004D1EC3"/>
    <w:rsid w:val="004D2CF5"/>
    <w:rsid w:val="004D35A1"/>
    <w:rsid w:val="004D38B3"/>
    <w:rsid w:val="004D5535"/>
    <w:rsid w:val="004D5F10"/>
    <w:rsid w:val="004D7612"/>
    <w:rsid w:val="004D79F1"/>
    <w:rsid w:val="004D7A48"/>
    <w:rsid w:val="004E2AA4"/>
    <w:rsid w:val="004E4261"/>
    <w:rsid w:val="004E43DB"/>
    <w:rsid w:val="004E624C"/>
    <w:rsid w:val="004E72AE"/>
    <w:rsid w:val="004F0902"/>
    <w:rsid w:val="004F155D"/>
    <w:rsid w:val="004F3EBB"/>
    <w:rsid w:val="004F4C96"/>
    <w:rsid w:val="004F5DB6"/>
    <w:rsid w:val="004F67A1"/>
    <w:rsid w:val="004F7325"/>
    <w:rsid w:val="004F7AB1"/>
    <w:rsid w:val="005025C5"/>
    <w:rsid w:val="00502A90"/>
    <w:rsid w:val="00502CA9"/>
    <w:rsid w:val="00503B37"/>
    <w:rsid w:val="00505E5F"/>
    <w:rsid w:val="0051118D"/>
    <w:rsid w:val="005137B2"/>
    <w:rsid w:val="00513A66"/>
    <w:rsid w:val="00513C00"/>
    <w:rsid w:val="005157D3"/>
    <w:rsid w:val="005166D3"/>
    <w:rsid w:val="00521ADF"/>
    <w:rsid w:val="005239B2"/>
    <w:rsid w:val="005241AD"/>
    <w:rsid w:val="00525E6B"/>
    <w:rsid w:val="0053116E"/>
    <w:rsid w:val="00536107"/>
    <w:rsid w:val="00537906"/>
    <w:rsid w:val="005409FA"/>
    <w:rsid w:val="00544938"/>
    <w:rsid w:val="00550ABA"/>
    <w:rsid w:val="005525E9"/>
    <w:rsid w:val="00552E52"/>
    <w:rsid w:val="005537F3"/>
    <w:rsid w:val="005576E1"/>
    <w:rsid w:val="005578A1"/>
    <w:rsid w:val="005603C1"/>
    <w:rsid w:val="00560426"/>
    <w:rsid w:val="005612F4"/>
    <w:rsid w:val="005619E1"/>
    <w:rsid w:val="00562020"/>
    <w:rsid w:val="00562A32"/>
    <w:rsid w:val="00563701"/>
    <w:rsid w:val="0056541E"/>
    <w:rsid w:val="00565663"/>
    <w:rsid w:val="00567360"/>
    <w:rsid w:val="00567F81"/>
    <w:rsid w:val="00570E5B"/>
    <w:rsid w:val="00572391"/>
    <w:rsid w:val="00577C02"/>
    <w:rsid w:val="00582649"/>
    <w:rsid w:val="00584A0D"/>
    <w:rsid w:val="00587D7E"/>
    <w:rsid w:val="00593C0A"/>
    <w:rsid w:val="00594BB2"/>
    <w:rsid w:val="005B032F"/>
    <w:rsid w:val="005B3781"/>
    <w:rsid w:val="005B3DFB"/>
    <w:rsid w:val="005B3E22"/>
    <w:rsid w:val="005B49F2"/>
    <w:rsid w:val="005B6249"/>
    <w:rsid w:val="005C0F5A"/>
    <w:rsid w:val="005C22B5"/>
    <w:rsid w:val="005C26F1"/>
    <w:rsid w:val="005D13A2"/>
    <w:rsid w:val="005D2AED"/>
    <w:rsid w:val="005E0309"/>
    <w:rsid w:val="005E0DCC"/>
    <w:rsid w:val="005E0F1C"/>
    <w:rsid w:val="005E18A0"/>
    <w:rsid w:val="005E1E1C"/>
    <w:rsid w:val="005E3D9A"/>
    <w:rsid w:val="005E59B9"/>
    <w:rsid w:val="005E59DE"/>
    <w:rsid w:val="005F01F0"/>
    <w:rsid w:val="005F1480"/>
    <w:rsid w:val="005F347D"/>
    <w:rsid w:val="005F524C"/>
    <w:rsid w:val="00601F27"/>
    <w:rsid w:val="00602F74"/>
    <w:rsid w:val="006045FA"/>
    <w:rsid w:val="00606A30"/>
    <w:rsid w:val="006073C4"/>
    <w:rsid w:val="00607E5B"/>
    <w:rsid w:val="006103CF"/>
    <w:rsid w:val="006107B4"/>
    <w:rsid w:val="00617728"/>
    <w:rsid w:val="00620AB7"/>
    <w:rsid w:val="006243E5"/>
    <w:rsid w:val="0062443B"/>
    <w:rsid w:val="00624570"/>
    <w:rsid w:val="00624C5A"/>
    <w:rsid w:val="00630EA4"/>
    <w:rsid w:val="00631543"/>
    <w:rsid w:val="006324EB"/>
    <w:rsid w:val="00633A31"/>
    <w:rsid w:val="006349B2"/>
    <w:rsid w:val="006355A9"/>
    <w:rsid w:val="00640963"/>
    <w:rsid w:val="00642CEC"/>
    <w:rsid w:val="00643D9B"/>
    <w:rsid w:val="00647037"/>
    <w:rsid w:val="00651E89"/>
    <w:rsid w:val="0065260F"/>
    <w:rsid w:val="00655D8F"/>
    <w:rsid w:val="00661043"/>
    <w:rsid w:val="00661105"/>
    <w:rsid w:val="00661E7F"/>
    <w:rsid w:val="00663846"/>
    <w:rsid w:val="006643AA"/>
    <w:rsid w:val="00666351"/>
    <w:rsid w:val="006663B7"/>
    <w:rsid w:val="00666E24"/>
    <w:rsid w:val="006678BF"/>
    <w:rsid w:val="00671168"/>
    <w:rsid w:val="00676DC8"/>
    <w:rsid w:val="00677238"/>
    <w:rsid w:val="00677AE6"/>
    <w:rsid w:val="00677FFB"/>
    <w:rsid w:val="0068187F"/>
    <w:rsid w:val="00681936"/>
    <w:rsid w:val="00687CAF"/>
    <w:rsid w:val="00691847"/>
    <w:rsid w:val="006952B7"/>
    <w:rsid w:val="00695B78"/>
    <w:rsid w:val="006A2409"/>
    <w:rsid w:val="006A45E8"/>
    <w:rsid w:val="006A4FEA"/>
    <w:rsid w:val="006B1D49"/>
    <w:rsid w:val="006B1EDB"/>
    <w:rsid w:val="006C0FA0"/>
    <w:rsid w:val="006C3340"/>
    <w:rsid w:val="006D0773"/>
    <w:rsid w:val="006D1A1C"/>
    <w:rsid w:val="006D6385"/>
    <w:rsid w:val="006E0827"/>
    <w:rsid w:val="006F0713"/>
    <w:rsid w:val="006F074A"/>
    <w:rsid w:val="00703210"/>
    <w:rsid w:val="007046D7"/>
    <w:rsid w:val="00704B23"/>
    <w:rsid w:val="00705C08"/>
    <w:rsid w:val="00706D1E"/>
    <w:rsid w:val="00707E47"/>
    <w:rsid w:val="00712001"/>
    <w:rsid w:val="007145BF"/>
    <w:rsid w:val="0071554F"/>
    <w:rsid w:val="00715A3A"/>
    <w:rsid w:val="00723153"/>
    <w:rsid w:val="00723CC0"/>
    <w:rsid w:val="00723D48"/>
    <w:rsid w:val="00726EC7"/>
    <w:rsid w:val="00727A41"/>
    <w:rsid w:val="00727EFD"/>
    <w:rsid w:val="007301FF"/>
    <w:rsid w:val="00733E8C"/>
    <w:rsid w:val="00734A73"/>
    <w:rsid w:val="00735210"/>
    <w:rsid w:val="0074752A"/>
    <w:rsid w:val="00747EB2"/>
    <w:rsid w:val="00755EAF"/>
    <w:rsid w:val="007608FE"/>
    <w:rsid w:val="00764705"/>
    <w:rsid w:val="00765FC0"/>
    <w:rsid w:val="00771489"/>
    <w:rsid w:val="00772819"/>
    <w:rsid w:val="0077549F"/>
    <w:rsid w:val="00776890"/>
    <w:rsid w:val="00782144"/>
    <w:rsid w:val="00783F6A"/>
    <w:rsid w:val="00784CD8"/>
    <w:rsid w:val="007857EB"/>
    <w:rsid w:val="00786B95"/>
    <w:rsid w:val="00793274"/>
    <w:rsid w:val="00793C47"/>
    <w:rsid w:val="007974B7"/>
    <w:rsid w:val="007A007D"/>
    <w:rsid w:val="007A4C44"/>
    <w:rsid w:val="007A4DB0"/>
    <w:rsid w:val="007A5F53"/>
    <w:rsid w:val="007A6497"/>
    <w:rsid w:val="007A660D"/>
    <w:rsid w:val="007A6872"/>
    <w:rsid w:val="007A6DC6"/>
    <w:rsid w:val="007B4647"/>
    <w:rsid w:val="007B5EE9"/>
    <w:rsid w:val="007C2F98"/>
    <w:rsid w:val="007C4F37"/>
    <w:rsid w:val="007D16F5"/>
    <w:rsid w:val="007D359E"/>
    <w:rsid w:val="007D7F05"/>
    <w:rsid w:val="007E0C95"/>
    <w:rsid w:val="007E313B"/>
    <w:rsid w:val="007E45DC"/>
    <w:rsid w:val="007E4AEE"/>
    <w:rsid w:val="007F0951"/>
    <w:rsid w:val="007F1749"/>
    <w:rsid w:val="007F1C09"/>
    <w:rsid w:val="007F3E94"/>
    <w:rsid w:val="007F57C0"/>
    <w:rsid w:val="0080099E"/>
    <w:rsid w:val="008052EA"/>
    <w:rsid w:val="00810B18"/>
    <w:rsid w:val="0081294D"/>
    <w:rsid w:val="00812C69"/>
    <w:rsid w:val="00817AC0"/>
    <w:rsid w:val="0082769F"/>
    <w:rsid w:val="00827CDA"/>
    <w:rsid w:val="008316CE"/>
    <w:rsid w:val="00831891"/>
    <w:rsid w:val="00831BFF"/>
    <w:rsid w:val="00832EA4"/>
    <w:rsid w:val="008353C7"/>
    <w:rsid w:val="0084015B"/>
    <w:rsid w:val="00841CF6"/>
    <w:rsid w:val="008430E3"/>
    <w:rsid w:val="008457A0"/>
    <w:rsid w:val="00847107"/>
    <w:rsid w:val="00850023"/>
    <w:rsid w:val="0085514A"/>
    <w:rsid w:val="00863785"/>
    <w:rsid w:val="0086435A"/>
    <w:rsid w:val="00867155"/>
    <w:rsid w:val="00871EFF"/>
    <w:rsid w:val="00871F74"/>
    <w:rsid w:val="00873DA2"/>
    <w:rsid w:val="008742D5"/>
    <w:rsid w:val="00874C34"/>
    <w:rsid w:val="00876DB1"/>
    <w:rsid w:val="00877E19"/>
    <w:rsid w:val="008814EC"/>
    <w:rsid w:val="0088169C"/>
    <w:rsid w:val="00881ECA"/>
    <w:rsid w:val="0088278B"/>
    <w:rsid w:val="008873F6"/>
    <w:rsid w:val="008931BA"/>
    <w:rsid w:val="008932E9"/>
    <w:rsid w:val="00893360"/>
    <w:rsid w:val="00893F1D"/>
    <w:rsid w:val="0089441C"/>
    <w:rsid w:val="00894817"/>
    <w:rsid w:val="00896867"/>
    <w:rsid w:val="008A0444"/>
    <w:rsid w:val="008A1818"/>
    <w:rsid w:val="008A275B"/>
    <w:rsid w:val="008A27A2"/>
    <w:rsid w:val="008A2C2F"/>
    <w:rsid w:val="008A5E8F"/>
    <w:rsid w:val="008C0927"/>
    <w:rsid w:val="008C3DB5"/>
    <w:rsid w:val="008D0A58"/>
    <w:rsid w:val="008D13A6"/>
    <w:rsid w:val="008D28D9"/>
    <w:rsid w:val="008D3382"/>
    <w:rsid w:val="008D4C81"/>
    <w:rsid w:val="008D64A3"/>
    <w:rsid w:val="008E0CD3"/>
    <w:rsid w:val="008E0FD8"/>
    <w:rsid w:val="008E1F2B"/>
    <w:rsid w:val="008E534A"/>
    <w:rsid w:val="008F06C5"/>
    <w:rsid w:val="008F1D0E"/>
    <w:rsid w:val="008F3D04"/>
    <w:rsid w:val="008F73F2"/>
    <w:rsid w:val="009004C0"/>
    <w:rsid w:val="00902344"/>
    <w:rsid w:val="00906859"/>
    <w:rsid w:val="00912AC7"/>
    <w:rsid w:val="00913E1C"/>
    <w:rsid w:val="00925BDD"/>
    <w:rsid w:val="009261ED"/>
    <w:rsid w:val="00932863"/>
    <w:rsid w:val="0093378E"/>
    <w:rsid w:val="009338D5"/>
    <w:rsid w:val="00933F24"/>
    <w:rsid w:val="0093593B"/>
    <w:rsid w:val="00936CA1"/>
    <w:rsid w:val="009403C2"/>
    <w:rsid w:val="009462C1"/>
    <w:rsid w:val="00950503"/>
    <w:rsid w:val="00961021"/>
    <w:rsid w:val="00962824"/>
    <w:rsid w:val="00962EDC"/>
    <w:rsid w:val="0096339E"/>
    <w:rsid w:val="00964AFF"/>
    <w:rsid w:val="00965024"/>
    <w:rsid w:val="00974B67"/>
    <w:rsid w:val="009752CA"/>
    <w:rsid w:val="0098134F"/>
    <w:rsid w:val="0098386B"/>
    <w:rsid w:val="00983D94"/>
    <w:rsid w:val="00983F9A"/>
    <w:rsid w:val="009845FA"/>
    <w:rsid w:val="00987DB9"/>
    <w:rsid w:val="00993581"/>
    <w:rsid w:val="009959DD"/>
    <w:rsid w:val="00996F0C"/>
    <w:rsid w:val="009970CC"/>
    <w:rsid w:val="009974C2"/>
    <w:rsid w:val="00997F10"/>
    <w:rsid w:val="009A1D68"/>
    <w:rsid w:val="009A1E72"/>
    <w:rsid w:val="009A79FC"/>
    <w:rsid w:val="009B0ABA"/>
    <w:rsid w:val="009B2972"/>
    <w:rsid w:val="009B33E3"/>
    <w:rsid w:val="009B3733"/>
    <w:rsid w:val="009B3CFF"/>
    <w:rsid w:val="009C09E7"/>
    <w:rsid w:val="009D39C3"/>
    <w:rsid w:val="009D4104"/>
    <w:rsid w:val="009D5FCE"/>
    <w:rsid w:val="009E02E8"/>
    <w:rsid w:val="009E1E8D"/>
    <w:rsid w:val="009E24C1"/>
    <w:rsid w:val="009F7456"/>
    <w:rsid w:val="009F76B9"/>
    <w:rsid w:val="009F7926"/>
    <w:rsid w:val="00A00C50"/>
    <w:rsid w:val="00A01708"/>
    <w:rsid w:val="00A03D02"/>
    <w:rsid w:val="00A04C91"/>
    <w:rsid w:val="00A05844"/>
    <w:rsid w:val="00A149E8"/>
    <w:rsid w:val="00A14FAF"/>
    <w:rsid w:val="00A33507"/>
    <w:rsid w:val="00A4148D"/>
    <w:rsid w:val="00A417B2"/>
    <w:rsid w:val="00A42143"/>
    <w:rsid w:val="00A42161"/>
    <w:rsid w:val="00A43871"/>
    <w:rsid w:val="00A43B7C"/>
    <w:rsid w:val="00A54792"/>
    <w:rsid w:val="00A55AEC"/>
    <w:rsid w:val="00A562CA"/>
    <w:rsid w:val="00A60173"/>
    <w:rsid w:val="00A633EE"/>
    <w:rsid w:val="00A638DC"/>
    <w:rsid w:val="00A64039"/>
    <w:rsid w:val="00A642D3"/>
    <w:rsid w:val="00A700D0"/>
    <w:rsid w:val="00A707C2"/>
    <w:rsid w:val="00A8049A"/>
    <w:rsid w:val="00A82257"/>
    <w:rsid w:val="00A824B2"/>
    <w:rsid w:val="00A8275D"/>
    <w:rsid w:val="00A82AA1"/>
    <w:rsid w:val="00A83505"/>
    <w:rsid w:val="00A83BF6"/>
    <w:rsid w:val="00A849AD"/>
    <w:rsid w:val="00A90784"/>
    <w:rsid w:val="00A914D2"/>
    <w:rsid w:val="00A92F9B"/>
    <w:rsid w:val="00A9316A"/>
    <w:rsid w:val="00A95302"/>
    <w:rsid w:val="00A97A01"/>
    <w:rsid w:val="00AA2338"/>
    <w:rsid w:val="00AA5780"/>
    <w:rsid w:val="00AB287B"/>
    <w:rsid w:val="00AB51D2"/>
    <w:rsid w:val="00AC100D"/>
    <w:rsid w:val="00AC2E65"/>
    <w:rsid w:val="00AC48E0"/>
    <w:rsid w:val="00AD4705"/>
    <w:rsid w:val="00AD6B90"/>
    <w:rsid w:val="00AE0931"/>
    <w:rsid w:val="00AE4205"/>
    <w:rsid w:val="00AE6446"/>
    <w:rsid w:val="00AE7C7E"/>
    <w:rsid w:val="00AF0E0E"/>
    <w:rsid w:val="00AF5FF7"/>
    <w:rsid w:val="00AF6403"/>
    <w:rsid w:val="00B01425"/>
    <w:rsid w:val="00B03BE9"/>
    <w:rsid w:val="00B0444C"/>
    <w:rsid w:val="00B16C36"/>
    <w:rsid w:val="00B206D3"/>
    <w:rsid w:val="00B244B1"/>
    <w:rsid w:val="00B25A29"/>
    <w:rsid w:val="00B25A3A"/>
    <w:rsid w:val="00B32DC3"/>
    <w:rsid w:val="00B35261"/>
    <w:rsid w:val="00B3576B"/>
    <w:rsid w:val="00B36B99"/>
    <w:rsid w:val="00B372C0"/>
    <w:rsid w:val="00B4123B"/>
    <w:rsid w:val="00B419EB"/>
    <w:rsid w:val="00B428BD"/>
    <w:rsid w:val="00B44187"/>
    <w:rsid w:val="00B50331"/>
    <w:rsid w:val="00B50598"/>
    <w:rsid w:val="00B52CC0"/>
    <w:rsid w:val="00B53AB0"/>
    <w:rsid w:val="00B560BB"/>
    <w:rsid w:val="00B5656E"/>
    <w:rsid w:val="00B621D7"/>
    <w:rsid w:val="00B635CC"/>
    <w:rsid w:val="00B65CC6"/>
    <w:rsid w:val="00B67EF3"/>
    <w:rsid w:val="00B73F8F"/>
    <w:rsid w:val="00B741C3"/>
    <w:rsid w:val="00B767B0"/>
    <w:rsid w:val="00B77C55"/>
    <w:rsid w:val="00B80B38"/>
    <w:rsid w:val="00B80BFA"/>
    <w:rsid w:val="00B8138C"/>
    <w:rsid w:val="00B849F4"/>
    <w:rsid w:val="00B85FC1"/>
    <w:rsid w:val="00B9148F"/>
    <w:rsid w:val="00B920BD"/>
    <w:rsid w:val="00B96D68"/>
    <w:rsid w:val="00BA1BA7"/>
    <w:rsid w:val="00BA29CC"/>
    <w:rsid w:val="00BA4775"/>
    <w:rsid w:val="00BA4E9D"/>
    <w:rsid w:val="00BB58BE"/>
    <w:rsid w:val="00BB66AB"/>
    <w:rsid w:val="00BC212B"/>
    <w:rsid w:val="00BC25C6"/>
    <w:rsid w:val="00BD2421"/>
    <w:rsid w:val="00BD7768"/>
    <w:rsid w:val="00BE2CBE"/>
    <w:rsid w:val="00BE3255"/>
    <w:rsid w:val="00BE3F6F"/>
    <w:rsid w:val="00BE510F"/>
    <w:rsid w:val="00BE58AE"/>
    <w:rsid w:val="00BE7BC4"/>
    <w:rsid w:val="00BE7F5B"/>
    <w:rsid w:val="00BF7EE1"/>
    <w:rsid w:val="00C00B39"/>
    <w:rsid w:val="00C02841"/>
    <w:rsid w:val="00C02EDD"/>
    <w:rsid w:val="00C0521D"/>
    <w:rsid w:val="00C10BF4"/>
    <w:rsid w:val="00C140D4"/>
    <w:rsid w:val="00C142EB"/>
    <w:rsid w:val="00C15854"/>
    <w:rsid w:val="00C15C30"/>
    <w:rsid w:val="00C15D42"/>
    <w:rsid w:val="00C17538"/>
    <w:rsid w:val="00C25D02"/>
    <w:rsid w:val="00C31213"/>
    <w:rsid w:val="00C31436"/>
    <w:rsid w:val="00C3184F"/>
    <w:rsid w:val="00C31BE5"/>
    <w:rsid w:val="00C32DCB"/>
    <w:rsid w:val="00C36A56"/>
    <w:rsid w:val="00C372CE"/>
    <w:rsid w:val="00C404BC"/>
    <w:rsid w:val="00C41B03"/>
    <w:rsid w:val="00C456E2"/>
    <w:rsid w:val="00C509F3"/>
    <w:rsid w:val="00C50A96"/>
    <w:rsid w:val="00C516C2"/>
    <w:rsid w:val="00C51927"/>
    <w:rsid w:val="00C5239A"/>
    <w:rsid w:val="00C5471E"/>
    <w:rsid w:val="00C557F4"/>
    <w:rsid w:val="00C570F0"/>
    <w:rsid w:val="00C62E4D"/>
    <w:rsid w:val="00C6358B"/>
    <w:rsid w:val="00C6627B"/>
    <w:rsid w:val="00C6772D"/>
    <w:rsid w:val="00C705B2"/>
    <w:rsid w:val="00C72241"/>
    <w:rsid w:val="00C7311E"/>
    <w:rsid w:val="00C74BF5"/>
    <w:rsid w:val="00C77CE1"/>
    <w:rsid w:val="00C820BC"/>
    <w:rsid w:val="00C85442"/>
    <w:rsid w:val="00C86109"/>
    <w:rsid w:val="00C87E9C"/>
    <w:rsid w:val="00C900FC"/>
    <w:rsid w:val="00C9072B"/>
    <w:rsid w:val="00C932AC"/>
    <w:rsid w:val="00C937E0"/>
    <w:rsid w:val="00C95A95"/>
    <w:rsid w:val="00C9643F"/>
    <w:rsid w:val="00C965A0"/>
    <w:rsid w:val="00C97BCE"/>
    <w:rsid w:val="00CA1AB8"/>
    <w:rsid w:val="00CA2696"/>
    <w:rsid w:val="00CA2CE3"/>
    <w:rsid w:val="00CA3117"/>
    <w:rsid w:val="00CA40F3"/>
    <w:rsid w:val="00CA6BA8"/>
    <w:rsid w:val="00CB1C39"/>
    <w:rsid w:val="00CB3979"/>
    <w:rsid w:val="00CC10A5"/>
    <w:rsid w:val="00CC1926"/>
    <w:rsid w:val="00CC5106"/>
    <w:rsid w:val="00CC558C"/>
    <w:rsid w:val="00CC5BA0"/>
    <w:rsid w:val="00CC689B"/>
    <w:rsid w:val="00CC7CF4"/>
    <w:rsid w:val="00CD16EF"/>
    <w:rsid w:val="00CD175A"/>
    <w:rsid w:val="00CD3269"/>
    <w:rsid w:val="00CD4369"/>
    <w:rsid w:val="00CD6386"/>
    <w:rsid w:val="00CD64CE"/>
    <w:rsid w:val="00CD6718"/>
    <w:rsid w:val="00CE2A0E"/>
    <w:rsid w:val="00CE4827"/>
    <w:rsid w:val="00CE69DF"/>
    <w:rsid w:val="00CF0935"/>
    <w:rsid w:val="00CF1338"/>
    <w:rsid w:val="00CF1F26"/>
    <w:rsid w:val="00CF5B7F"/>
    <w:rsid w:val="00D00A13"/>
    <w:rsid w:val="00D01DD3"/>
    <w:rsid w:val="00D05152"/>
    <w:rsid w:val="00D0687C"/>
    <w:rsid w:val="00D07BAA"/>
    <w:rsid w:val="00D1088C"/>
    <w:rsid w:val="00D12B77"/>
    <w:rsid w:val="00D16C45"/>
    <w:rsid w:val="00D204E2"/>
    <w:rsid w:val="00D21646"/>
    <w:rsid w:val="00D220EF"/>
    <w:rsid w:val="00D227E9"/>
    <w:rsid w:val="00D30FA9"/>
    <w:rsid w:val="00D31487"/>
    <w:rsid w:val="00D31D1B"/>
    <w:rsid w:val="00D3594C"/>
    <w:rsid w:val="00D3709B"/>
    <w:rsid w:val="00D3777E"/>
    <w:rsid w:val="00D4331F"/>
    <w:rsid w:val="00D45807"/>
    <w:rsid w:val="00D477D6"/>
    <w:rsid w:val="00D478D9"/>
    <w:rsid w:val="00D50428"/>
    <w:rsid w:val="00D522DF"/>
    <w:rsid w:val="00D529F3"/>
    <w:rsid w:val="00D618BD"/>
    <w:rsid w:val="00D6439F"/>
    <w:rsid w:val="00D64BEE"/>
    <w:rsid w:val="00D7046F"/>
    <w:rsid w:val="00D73557"/>
    <w:rsid w:val="00D735D0"/>
    <w:rsid w:val="00D74282"/>
    <w:rsid w:val="00D80D81"/>
    <w:rsid w:val="00D81BEB"/>
    <w:rsid w:val="00D83347"/>
    <w:rsid w:val="00D86BAA"/>
    <w:rsid w:val="00D946B4"/>
    <w:rsid w:val="00D976C1"/>
    <w:rsid w:val="00DA098E"/>
    <w:rsid w:val="00DA3E98"/>
    <w:rsid w:val="00DA733D"/>
    <w:rsid w:val="00DB194F"/>
    <w:rsid w:val="00DB7C62"/>
    <w:rsid w:val="00DC031E"/>
    <w:rsid w:val="00DC0FD3"/>
    <w:rsid w:val="00DC397C"/>
    <w:rsid w:val="00DC6BBE"/>
    <w:rsid w:val="00DD13AE"/>
    <w:rsid w:val="00DD40CD"/>
    <w:rsid w:val="00DD4FCB"/>
    <w:rsid w:val="00DE0BE0"/>
    <w:rsid w:val="00DE4BBD"/>
    <w:rsid w:val="00DE5944"/>
    <w:rsid w:val="00DE63B7"/>
    <w:rsid w:val="00DF0BC7"/>
    <w:rsid w:val="00DF0BE8"/>
    <w:rsid w:val="00DF0DEA"/>
    <w:rsid w:val="00DF1179"/>
    <w:rsid w:val="00DF29B6"/>
    <w:rsid w:val="00DF359A"/>
    <w:rsid w:val="00E01C71"/>
    <w:rsid w:val="00E021D7"/>
    <w:rsid w:val="00E02DE7"/>
    <w:rsid w:val="00E0431E"/>
    <w:rsid w:val="00E05CCE"/>
    <w:rsid w:val="00E06232"/>
    <w:rsid w:val="00E10C47"/>
    <w:rsid w:val="00E1345A"/>
    <w:rsid w:val="00E13C01"/>
    <w:rsid w:val="00E15B5A"/>
    <w:rsid w:val="00E161DB"/>
    <w:rsid w:val="00E16634"/>
    <w:rsid w:val="00E2047F"/>
    <w:rsid w:val="00E22AE9"/>
    <w:rsid w:val="00E230CA"/>
    <w:rsid w:val="00E315EC"/>
    <w:rsid w:val="00E31AE3"/>
    <w:rsid w:val="00E341A8"/>
    <w:rsid w:val="00E3461F"/>
    <w:rsid w:val="00E34CD9"/>
    <w:rsid w:val="00E362FB"/>
    <w:rsid w:val="00E37EFE"/>
    <w:rsid w:val="00E44775"/>
    <w:rsid w:val="00E45010"/>
    <w:rsid w:val="00E46CEB"/>
    <w:rsid w:val="00E6225D"/>
    <w:rsid w:val="00E62D5F"/>
    <w:rsid w:val="00E647C8"/>
    <w:rsid w:val="00E66166"/>
    <w:rsid w:val="00E67908"/>
    <w:rsid w:val="00E71B6E"/>
    <w:rsid w:val="00E75619"/>
    <w:rsid w:val="00E77045"/>
    <w:rsid w:val="00E818D0"/>
    <w:rsid w:val="00E85042"/>
    <w:rsid w:val="00EA2A1C"/>
    <w:rsid w:val="00EA306F"/>
    <w:rsid w:val="00EA3B33"/>
    <w:rsid w:val="00EA4118"/>
    <w:rsid w:val="00EA7E00"/>
    <w:rsid w:val="00EB1366"/>
    <w:rsid w:val="00EB2509"/>
    <w:rsid w:val="00EB4604"/>
    <w:rsid w:val="00EB59AE"/>
    <w:rsid w:val="00EB696C"/>
    <w:rsid w:val="00EB7420"/>
    <w:rsid w:val="00EC2D14"/>
    <w:rsid w:val="00EC5333"/>
    <w:rsid w:val="00ED0561"/>
    <w:rsid w:val="00ED4CBB"/>
    <w:rsid w:val="00ED7726"/>
    <w:rsid w:val="00EE47F3"/>
    <w:rsid w:val="00EE5D33"/>
    <w:rsid w:val="00EE706A"/>
    <w:rsid w:val="00EF2A5D"/>
    <w:rsid w:val="00EF6C40"/>
    <w:rsid w:val="00F00DE5"/>
    <w:rsid w:val="00F01F25"/>
    <w:rsid w:val="00F04163"/>
    <w:rsid w:val="00F0470F"/>
    <w:rsid w:val="00F04C9F"/>
    <w:rsid w:val="00F0514A"/>
    <w:rsid w:val="00F14A5C"/>
    <w:rsid w:val="00F215C7"/>
    <w:rsid w:val="00F22A78"/>
    <w:rsid w:val="00F23EB5"/>
    <w:rsid w:val="00F301CE"/>
    <w:rsid w:val="00F31D8C"/>
    <w:rsid w:val="00F322DA"/>
    <w:rsid w:val="00F328D5"/>
    <w:rsid w:val="00F3358B"/>
    <w:rsid w:val="00F36F94"/>
    <w:rsid w:val="00F447BE"/>
    <w:rsid w:val="00F50E18"/>
    <w:rsid w:val="00F50F31"/>
    <w:rsid w:val="00F52D50"/>
    <w:rsid w:val="00F54ABD"/>
    <w:rsid w:val="00F63868"/>
    <w:rsid w:val="00F64188"/>
    <w:rsid w:val="00F65CE8"/>
    <w:rsid w:val="00F70536"/>
    <w:rsid w:val="00F70EAD"/>
    <w:rsid w:val="00F81466"/>
    <w:rsid w:val="00F81521"/>
    <w:rsid w:val="00F93252"/>
    <w:rsid w:val="00F95BAD"/>
    <w:rsid w:val="00FA1A04"/>
    <w:rsid w:val="00FA5930"/>
    <w:rsid w:val="00FA5B87"/>
    <w:rsid w:val="00FB0A9C"/>
    <w:rsid w:val="00FB3825"/>
    <w:rsid w:val="00FB46E0"/>
    <w:rsid w:val="00FB52FC"/>
    <w:rsid w:val="00FB5B2F"/>
    <w:rsid w:val="00FB6D64"/>
    <w:rsid w:val="00FB7A87"/>
    <w:rsid w:val="00FC245A"/>
    <w:rsid w:val="00FC3A57"/>
    <w:rsid w:val="00FC427A"/>
    <w:rsid w:val="00FD1916"/>
    <w:rsid w:val="00FD2718"/>
    <w:rsid w:val="00FD2C98"/>
    <w:rsid w:val="00FD32DE"/>
    <w:rsid w:val="00FD5C39"/>
    <w:rsid w:val="00FD69DA"/>
    <w:rsid w:val="00FD6FEE"/>
    <w:rsid w:val="00FE35F5"/>
    <w:rsid w:val="00FF1F16"/>
    <w:rsid w:val="00FF4BA2"/>
    <w:rsid w:val="00FF68C0"/>
    <w:rsid w:val="00FF6E3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F54CEE73-FADB-4710-B568-415747A0C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Body Text Indent" w:uiPriority="99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ind w:firstLine="540"/>
      <w:outlineLvl w:val="1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0"/>
    <w:uiPriority w:val="99"/>
    <w:pPr>
      <w:jc w:val="both"/>
    </w:pPr>
  </w:style>
  <w:style w:type="paragraph" w:styleId="BodyTextIndent">
    <w:name w:val="Body Text Indent"/>
    <w:basedOn w:val="Normal"/>
    <w:link w:val="a1"/>
    <w:uiPriority w:val="99"/>
    <w:pPr>
      <w:spacing w:after="120"/>
      <w:ind w:left="283"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a">
    <w:name w:val="Цветовое выделение"/>
    <w:rPr>
      <w:b/>
      <w:bCs/>
      <w:color w:val="000080"/>
      <w:sz w:val="20"/>
      <w:szCs w:val="20"/>
    </w:rPr>
  </w:style>
  <w:style w:type="paragraph" w:styleId="Header">
    <w:name w:val="header"/>
    <w:basedOn w:val="Normal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677"/>
        <w:tab w:val="right" w:pos="9355"/>
      </w:tabs>
    </w:pPr>
  </w:style>
  <w:style w:type="paragraph" w:styleId="Title">
    <w:name w:val="Title"/>
    <w:basedOn w:val="Normal"/>
    <w:qFormat/>
    <w:pPr>
      <w:ind w:firstLine="709"/>
      <w:jc w:val="center"/>
    </w:pPr>
    <w:rPr>
      <w:sz w:val="28"/>
      <w:szCs w:val="20"/>
    </w:rPr>
  </w:style>
  <w:style w:type="character" w:customStyle="1" w:styleId="a0">
    <w:name w:val="Основной текст Знак"/>
    <w:link w:val="BodyText"/>
    <w:uiPriority w:val="99"/>
    <w:locked/>
    <w:rsid w:val="00CD64CE"/>
    <w:rPr>
      <w:sz w:val="24"/>
      <w:szCs w:val="24"/>
    </w:rPr>
  </w:style>
  <w:style w:type="character" w:customStyle="1" w:styleId="a1">
    <w:name w:val="Основной текст с отступом Знак"/>
    <w:link w:val="BodyTextIndent"/>
    <w:uiPriority w:val="99"/>
    <w:locked/>
    <w:rsid w:val="00CD64CE"/>
    <w:rPr>
      <w:sz w:val="24"/>
      <w:szCs w:val="24"/>
    </w:rPr>
  </w:style>
  <w:style w:type="character" w:styleId="Hyperlink">
    <w:name w:val="Hyperlink"/>
    <w:rsid w:val="00DC031E"/>
    <w:rPr>
      <w:color w:val="000080"/>
      <w:u w:val="single"/>
    </w:rPr>
  </w:style>
  <w:style w:type="paragraph" w:customStyle="1" w:styleId="1">
    <w:name w:val="Цитата1"/>
    <w:basedOn w:val="Normal"/>
    <w:rsid w:val="00DC031E"/>
    <w:pPr>
      <w:shd w:val="clear" w:color="auto" w:fill="FFFFFF"/>
      <w:spacing w:line="322" w:lineRule="atLeast"/>
      <w:ind w:left="24" w:right="14" w:firstLine="773"/>
      <w:jc w:val="both"/>
    </w:pPr>
    <w:rPr>
      <w:color w:val="000000"/>
      <w:spacing w:val="-3"/>
      <w:szCs w:val="28"/>
      <w:lang w:eastAsia="ar-SA"/>
    </w:rPr>
  </w:style>
  <w:style w:type="character" w:customStyle="1" w:styleId="a2">
    <w:name w:val="Гипертекстовая ссылка"/>
    <w:rsid w:val="00AB51D2"/>
    <w:rPr>
      <w:rFonts w:cs="Times New Roman"/>
      <w:b/>
      <w:bCs/>
      <w:color w:val="106BBE"/>
      <w:sz w:val="20"/>
      <w:szCs w:val="20"/>
    </w:rPr>
  </w:style>
  <w:style w:type="paragraph" w:styleId="NormalWeb">
    <w:name w:val="Normal (Web)"/>
    <w:basedOn w:val="Normal"/>
    <w:uiPriority w:val="99"/>
    <w:unhideWhenUsed/>
    <w:rsid w:val="00695B7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www.consultant.ru/document/cons_doc_LAW_330816/b0f47baed808b1b3f6560a2a1cff0fe77f25ffef/" TargetMode="External" /><Relationship Id="rId11" Type="http://schemas.openxmlformats.org/officeDocument/2006/relationships/header" Target="header1.xml" /><Relationship Id="rId12" Type="http://schemas.openxmlformats.org/officeDocument/2006/relationships/header" Target="header2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2025267.122601" TargetMode="External" /><Relationship Id="rId6" Type="http://schemas.openxmlformats.org/officeDocument/2006/relationships/hyperlink" Target="garantF1://1205770.100232" TargetMode="External" /><Relationship Id="rId7" Type="http://schemas.openxmlformats.org/officeDocument/2006/relationships/hyperlink" Target="garantF1://1205770.0" TargetMode="External" /><Relationship Id="rId8" Type="http://schemas.openxmlformats.org/officeDocument/2006/relationships/hyperlink" Target="garantF1://12025267.27120011" TargetMode="External" /><Relationship Id="rId9" Type="http://schemas.openxmlformats.org/officeDocument/2006/relationships/hyperlink" Target="garantF1://12025267.271206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C5FBA0-E98D-4B2D-A131-DEB2553CB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